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C7184" w14:textId="77777777" w:rsidR="00281AE2" w:rsidRDefault="00670D95" w:rsidP="00281AE2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b/>
        </w:rPr>
      </w:pPr>
      <w:r w:rsidRPr="00673796">
        <w:rPr>
          <w:b/>
        </w:rPr>
        <w:t>Needham Finance Committee</w:t>
      </w:r>
    </w:p>
    <w:p w14:paraId="254BE19F" w14:textId="4ACAD58B" w:rsidR="00AC4D5A" w:rsidRDefault="00670D95" w:rsidP="00281AE2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b/>
          <w:bCs/>
        </w:rPr>
      </w:pPr>
      <w:r w:rsidRPr="00097025">
        <w:rPr>
          <w:b/>
          <w:bCs/>
        </w:rPr>
        <w:t xml:space="preserve">Minutes of Meeting of </w:t>
      </w:r>
      <w:r w:rsidR="001256D1">
        <w:rPr>
          <w:b/>
          <w:bCs/>
        </w:rPr>
        <w:t xml:space="preserve">April 3, </w:t>
      </w:r>
      <w:r w:rsidR="007A7C31">
        <w:rPr>
          <w:b/>
          <w:bCs/>
        </w:rPr>
        <w:t>2024</w:t>
      </w:r>
    </w:p>
    <w:p w14:paraId="7E5C88E5" w14:textId="5E583BF5" w:rsidR="008E3F01" w:rsidRDefault="008E3F01" w:rsidP="0006679E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b/>
          <w:bCs/>
        </w:rPr>
      </w:pPr>
      <w:r>
        <w:rPr>
          <w:b/>
          <w:bCs/>
        </w:rPr>
        <w:t>Executive Session</w:t>
      </w:r>
    </w:p>
    <w:p w14:paraId="5A50008B" w14:textId="77777777" w:rsidR="007A7C31" w:rsidRPr="00281AE2" w:rsidRDefault="007A7C31" w:rsidP="00281AE2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b/>
        </w:rPr>
      </w:pPr>
    </w:p>
    <w:p w14:paraId="22666002" w14:textId="6B02C7C2" w:rsidR="00670D95" w:rsidRDefault="00E70299" w:rsidP="00281A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color w:val="222222"/>
        </w:rPr>
      </w:pPr>
      <w:r w:rsidRPr="00097025">
        <w:t xml:space="preserve">The </w:t>
      </w:r>
      <w:r w:rsidR="007A7C31">
        <w:t>Executive Session</w:t>
      </w:r>
      <w:r w:rsidRPr="00097025">
        <w:t xml:space="preserve"> of the Finance Committee was called to </w:t>
      </w:r>
      <w:r w:rsidRPr="008E3F01">
        <w:t xml:space="preserve">order by Chair Louise Miller at approximately </w:t>
      </w:r>
      <w:r w:rsidR="009B2A32">
        <w:t>9:15</w:t>
      </w:r>
      <w:r w:rsidRPr="00097025">
        <w:t xml:space="preserve"> pm </w:t>
      </w:r>
      <w:r>
        <w:rPr>
          <w:color w:val="222222"/>
        </w:rPr>
        <w:t>in the Great Plain Room at Needham Town Hall</w:t>
      </w:r>
      <w:r w:rsidR="008E3F01">
        <w:rPr>
          <w:color w:val="222222"/>
        </w:rPr>
        <w:t xml:space="preserve">.  </w:t>
      </w:r>
    </w:p>
    <w:p w14:paraId="2840C0F6" w14:textId="77777777" w:rsidR="00964E3A" w:rsidRDefault="00964E3A" w:rsidP="00281A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</w:pPr>
    </w:p>
    <w:p w14:paraId="0D2A3242" w14:textId="77777777" w:rsidR="00143F72" w:rsidRPr="00097025" w:rsidRDefault="00143F72" w:rsidP="00281AE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cs="Times New Roman"/>
        </w:rPr>
      </w:pPr>
      <w:r w:rsidRPr="00C14D2E">
        <w:rPr>
          <w:rFonts w:cs="Times New Roman"/>
          <w:u w:val="single"/>
        </w:rPr>
        <w:t>Present</w:t>
      </w:r>
      <w:r w:rsidRPr="00097025">
        <w:rPr>
          <w:rFonts w:cs="Times New Roman"/>
          <w:u w:val="single"/>
        </w:rPr>
        <w:t xml:space="preserve"> from the Finance Committee</w:t>
      </w:r>
      <w:r w:rsidRPr="00097025">
        <w:rPr>
          <w:rFonts w:cs="Times New Roman"/>
        </w:rPr>
        <w:t>:</w:t>
      </w:r>
    </w:p>
    <w:p w14:paraId="31D25342" w14:textId="67065056" w:rsidR="00BB0CC7" w:rsidRPr="008E3F01" w:rsidRDefault="00143F72" w:rsidP="00281AE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cs="Times New Roman"/>
          <w:lang w:val="fr-FR"/>
        </w:rPr>
      </w:pPr>
      <w:r w:rsidRPr="008E3F01">
        <w:rPr>
          <w:rFonts w:cs="Times New Roman"/>
          <w:lang w:val="fr-FR"/>
        </w:rPr>
        <w:t xml:space="preserve">Louise Miller, </w:t>
      </w:r>
      <w:proofErr w:type="gramStart"/>
      <w:r w:rsidRPr="008E3F01">
        <w:rPr>
          <w:rFonts w:cs="Times New Roman"/>
          <w:lang w:val="fr-FR"/>
        </w:rPr>
        <w:t>Chair</w:t>
      </w:r>
      <w:r w:rsidR="00C7487B" w:rsidRPr="008E3F01">
        <w:rPr>
          <w:rFonts w:cs="Times New Roman"/>
          <w:lang w:val="fr-FR"/>
        </w:rPr>
        <w:t>;</w:t>
      </w:r>
      <w:proofErr w:type="gramEnd"/>
      <w:r w:rsidRPr="008E3F01">
        <w:rPr>
          <w:rFonts w:cs="Times New Roman"/>
          <w:lang w:val="fr-FR"/>
        </w:rPr>
        <w:t> Carol Smith-Fachetti, Vice-Chair</w:t>
      </w:r>
    </w:p>
    <w:p w14:paraId="6F39255C" w14:textId="5EE7AE7A" w:rsidR="00BB0CC7" w:rsidRPr="008E3F01" w:rsidRDefault="00143F72" w:rsidP="00281AE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cs="Times New Roman"/>
          <w:lang w:val="fr-FR"/>
        </w:rPr>
      </w:pPr>
      <w:r w:rsidRPr="008E3F01">
        <w:rPr>
          <w:rFonts w:cs="Times New Roman"/>
        </w:rPr>
        <w:t xml:space="preserve">Karen Calton, </w:t>
      </w:r>
      <w:r w:rsidRPr="008E3F01">
        <w:rPr>
          <w:rFonts w:cs="Times New Roman"/>
          <w:lang w:val="fr-FR"/>
        </w:rPr>
        <w:t>John Connelly,</w:t>
      </w:r>
      <w:r w:rsidRPr="008E3F01">
        <w:rPr>
          <w:rFonts w:cs="Times New Roman"/>
        </w:rPr>
        <w:t xml:space="preserve"> James Healy Joshua Levy, Paul O’Connor</w:t>
      </w:r>
      <w:r w:rsidR="008E3F01">
        <w:rPr>
          <w:rFonts w:cs="Times New Roman"/>
        </w:rPr>
        <w:t xml:space="preserve"> (remote via phone call)</w:t>
      </w:r>
      <w:r w:rsidRPr="008E3F01">
        <w:rPr>
          <w:rFonts w:cs="Times New Roman"/>
        </w:rPr>
        <w:t>, Barry Coffman</w:t>
      </w:r>
    </w:p>
    <w:p w14:paraId="3FE2AEF5" w14:textId="77777777" w:rsidR="00E70299" w:rsidRDefault="00E70299" w:rsidP="00281AE2">
      <w:pPr>
        <w:spacing w:line="276" w:lineRule="auto"/>
      </w:pPr>
    </w:p>
    <w:p w14:paraId="3E429824" w14:textId="0917F247" w:rsidR="00D66B87" w:rsidRDefault="00D66B87" w:rsidP="00281AE2">
      <w:pPr>
        <w:spacing w:line="276" w:lineRule="auto"/>
        <w:rPr>
          <w:u w:val="single"/>
        </w:rPr>
      </w:pPr>
      <w:r w:rsidRPr="00D66B87">
        <w:rPr>
          <w:u w:val="single"/>
        </w:rPr>
        <w:t>Others Present:</w:t>
      </w:r>
    </w:p>
    <w:p w14:paraId="1C8F6908" w14:textId="77777777" w:rsidR="009D0ED8" w:rsidRPr="008E3F01" w:rsidRDefault="009D0ED8" w:rsidP="00281AE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cs="Times New Roman"/>
        </w:rPr>
      </w:pPr>
      <w:r w:rsidRPr="008E3F01">
        <w:rPr>
          <w:rFonts w:cs="Times New Roman"/>
        </w:rPr>
        <w:t>David Davison, Deputy Town Manager/Director of Finance</w:t>
      </w:r>
    </w:p>
    <w:p w14:paraId="649816C3" w14:textId="77777777" w:rsidR="00031D88" w:rsidRDefault="00031D88" w:rsidP="00281AE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cs="Times New Roman"/>
        </w:rPr>
      </w:pPr>
      <w:r w:rsidRPr="008E3F01">
        <w:rPr>
          <w:rFonts w:cs="Times New Roman"/>
        </w:rPr>
        <w:t>Molly Pollard, Finance Committee Executive Secretary</w:t>
      </w:r>
    </w:p>
    <w:p w14:paraId="48D0474A" w14:textId="66F21F25" w:rsidR="00D66B87" w:rsidRDefault="00D144DE" w:rsidP="00281AE2">
      <w:pPr>
        <w:spacing w:line="276" w:lineRule="auto"/>
      </w:pPr>
      <w:r>
        <w:t>Kate Fitzpatrick, Town Manager</w:t>
      </w:r>
    </w:p>
    <w:p w14:paraId="649BC2FA" w14:textId="42D3A7BF" w:rsidR="00D144DE" w:rsidRPr="00D66B87" w:rsidRDefault="00D144DE" w:rsidP="00281AE2">
      <w:pPr>
        <w:spacing w:line="276" w:lineRule="auto"/>
      </w:pPr>
      <w:r>
        <w:t>Tatiana S</w:t>
      </w:r>
      <w:r w:rsidR="00B45302">
        <w:t>wanson, Director of Human Resources</w:t>
      </w:r>
    </w:p>
    <w:p w14:paraId="387BCE88" w14:textId="77777777" w:rsidR="00563A63" w:rsidRDefault="00563A63" w:rsidP="00281AE2">
      <w:pPr>
        <w:spacing w:line="276" w:lineRule="auto"/>
        <w:rPr>
          <w:u w:val="single"/>
        </w:rPr>
      </w:pPr>
    </w:p>
    <w:p w14:paraId="6B9A2F3A" w14:textId="00D68F9D" w:rsidR="00563A63" w:rsidRPr="001C6BDB" w:rsidRDefault="001C6BDB" w:rsidP="00281AE2">
      <w:pPr>
        <w:spacing w:line="276" w:lineRule="auto"/>
        <w:rPr>
          <w:b/>
          <w:bCs/>
          <w:u w:val="single"/>
        </w:rPr>
      </w:pPr>
      <w:r w:rsidRPr="001C6BDB">
        <w:rPr>
          <w:b/>
          <w:bCs/>
          <w:u w:val="single"/>
        </w:rPr>
        <w:t>Collective Bargaining Agreement</w:t>
      </w:r>
    </w:p>
    <w:p w14:paraId="7F80ACB4" w14:textId="77777777" w:rsidR="001C6BDB" w:rsidRPr="001C6BDB" w:rsidRDefault="001C6BDB" w:rsidP="001C6BDB">
      <w:pPr>
        <w:pStyle w:val="ListParagraph"/>
        <w:spacing w:line="276" w:lineRule="auto"/>
        <w:rPr>
          <w:rFonts w:ascii="Times New Roman" w:hAnsi="Times New Roman" w:cs="Times New Roman"/>
        </w:rPr>
      </w:pPr>
    </w:p>
    <w:p w14:paraId="16E683AC" w14:textId="000B1C02" w:rsidR="001C6BDB" w:rsidRDefault="001C6BDB" w:rsidP="001C6BDB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1C6BDB">
        <w:rPr>
          <w:rFonts w:ascii="Times New Roman" w:hAnsi="Times New Roman" w:cs="Times New Roman"/>
        </w:rPr>
        <w:t xml:space="preserve">Ms. Fitzpatrick </w:t>
      </w:r>
      <w:r w:rsidR="00BF29B1">
        <w:rPr>
          <w:rFonts w:ascii="Times New Roman" w:hAnsi="Times New Roman" w:cs="Times New Roman"/>
        </w:rPr>
        <w:t>explain</w:t>
      </w:r>
      <w:r w:rsidR="00AB1D9A">
        <w:rPr>
          <w:rFonts w:ascii="Times New Roman" w:hAnsi="Times New Roman" w:cs="Times New Roman"/>
        </w:rPr>
        <w:t>ed</w:t>
      </w:r>
      <w:r w:rsidR="00BF29B1">
        <w:rPr>
          <w:rFonts w:ascii="Times New Roman" w:hAnsi="Times New Roman" w:cs="Times New Roman"/>
        </w:rPr>
        <w:t xml:space="preserve"> the ITWA</w:t>
      </w:r>
      <w:r w:rsidR="00DE5BDC">
        <w:rPr>
          <w:rFonts w:ascii="Times New Roman" w:hAnsi="Times New Roman" w:cs="Times New Roman"/>
        </w:rPr>
        <w:t xml:space="preserve"> includes professional roles in the town </w:t>
      </w:r>
      <w:r w:rsidR="006057E7">
        <w:rPr>
          <w:rFonts w:ascii="Times New Roman" w:hAnsi="Times New Roman" w:cs="Times New Roman"/>
        </w:rPr>
        <w:t>ranging from</w:t>
      </w:r>
      <w:r w:rsidR="00DE5BDC">
        <w:rPr>
          <w:rFonts w:ascii="Times New Roman" w:hAnsi="Times New Roman" w:cs="Times New Roman"/>
        </w:rPr>
        <w:t xml:space="preserve"> nurses</w:t>
      </w:r>
      <w:r w:rsidR="006057E7">
        <w:rPr>
          <w:rFonts w:ascii="Times New Roman" w:hAnsi="Times New Roman" w:cs="Times New Roman"/>
        </w:rPr>
        <w:t xml:space="preserve"> </w:t>
      </w:r>
      <w:proofErr w:type="gramStart"/>
      <w:r w:rsidR="006057E7">
        <w:rPr>
          <w:rFonts w:ascii="Times New Roman" w:hAnsi="Times New Roman" w:cs="Times New Roman"/>
        </w:rPr>
        <w:t xml:space="preserve">to </w:t>
      </w:r>
      <w:r w:rsidR="00DE5BDC">
        <w:rPr>
          <w:rFonts w:ascii="Times New Roman" w:hAnsi="Times New Roman" w:cs="Times New Roman"/>
        </w:rPr>
        <w:t xml:space="preserve"> IT</w:t>
      </w:r>
      <w:proofErr w:type="gramEnd"/>
      <w:r w:rsidR="00DE5BDC">
        <w:rPr>
          <w:rFonts w:ascii="Times New Roman" w:hAnsi="Times New Roman" w:cs="Times New Roman"/>
        </w:rPr>
        <w:t xml:space="preserve"> staff</w:t>
      </w:r>
      <w:r w:rsidR="006057E7">
        <w:rPr>
          <w:rFonts w:ascii="Times New Roman" w:hAnsi="Times New Roman" w:cs="Times New Roman"/>
        </w:rPr>
        <w:t>.  The NIPEA</w:t>
      </w:r>
      <w:r w:rsidR="001E5CA3">
        <w:rPr>
          <w:rFonts w:ascii="Times New Roman" w:hAnsi="Times New Roman" w:cs="Times New Roman"/>
        </w:rPr>
        <w:t xml:space="preserve"> represents certain public works positions.</w:t>
      </w:r>
    </w:p>
    <w:p w14:paraId="34412935" w14:textId="4B983C0D" w:rsidR="002A3C73" w:rsidRDefault="001E5CA3" w:rsidP="002A3C7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Ms</w:t>
      </w:r>
      <w:proofErr w:type="spellEnd"/>
      <w:r>
        <w:rPr>
          <w:rFonts w:ascii="Times New Roman" w:hAnsi="Times New Roman" w:cs="Times New Roman"/>
        </w:rPr>
        <w:t>, Fitzpatrick explain</w:t>
      </w:r>
      <w:r w:rsidR="00AB1D9A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that this is </w:t>
      </w:r>
      <w:r w:rsidR="001C1DE2">
        <w:rPr>
          <w:rFonts w:ascii="Times New Roman" w:hAnsi="Times New Roman" w:cs="Times New Roman"/>
        </w:rPr>
        <w:t>larger than normal year over year increase.  She continue</w:t>
      </w:r>
      <w:r w:rsidR="00AB1D9A">
        <w:rPr>
          <w:rFonts w:ascii="Times New Roman" w:hAnsi="Times New Roman" w:cs="Times New Roman"/>
        </w:rPr>
        <w:t>d</w:t>
      </w:r>
      <w:r w:rsidR="001C1DE2">
        <w:rPr>
          <w:rFonts w:ascii="Times New Roman" w:hAnsi="Times New Roman" w:cs="Times New Roman"/>
        </w:rPr>
        <w:t xml:space="preserve"> that in 2021 the town implemented new salary bands </w:t>
      </w:r>
      <w:r w:rsidR="002A3C73">
        <w:rPr>
          <w:rFonts w:ascii="Times New Roman" w:hAnsi="Times New Roman" w:cs="Times New Roman"/>
        </w:rPr>
        <w:t>to make town employee wages more competitive and in line with the marketplace.  As a result, many employees moved to the bottom range of their salary bands and should be eligible for pay increases.</w:t>
      </w:r>
    </w:p>
    <w:p w14:paraId="05F98B0B" w14:textId="2A7ABF0B" w:rsidR="002A3C73" w:rsidRDefault="00E50994" w:rsidP="002A3C7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Ms. Fitzpatrick continue</w:t>
      </w:r>
      <w:r w:rsidR="00AB1D9A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, The ITWA salary increases are </w:t>
      </w:r>
      <w:r w:rsidR="0028264E">
        <w:rPr>
          <w:rFonts w:ascii="Times New Roman" w:hAnsi="Times New Roman" w:cs="Times New Roman"/>
        </w:rPr>
        <w:t>around 3</w:t>
      </w:r>
      <w:proofErr w:type="gramStart"/>
      <w:r w:rsidR="0028264E">
        <w:rPr>
          <w:rFonts w:ascii="Times New Roman" w:hAnsi="Times New Roman" w:cs="Times New Roman"/>
        </w:rPr>
        <w:t>%  across</w:t>
      </w:r>
      <w:proofErr w:type="gramEnd"/>
      <w:r w:rsidR="0028264E">
        <w:rPr>
          <w:rFonts w:ascii="Times New Roman" w:hAnsi="Times New Roman" w:cs="Times New Roman"/>
        </w:rPr>
        <w:t xml:space="preserve"> the board</w:t>
      </w:r>
      <w:r w:rsidR="00F37C06">
        <w:rPr>
          <w:rFonts w:ascii="Times New Roman" w:hAnsi="Times New Roman" w:cs="Times New Roman"/>
        </w:rPr>
        <w:t xml:space="preserve">.  In contrast, the </w:t>
      </w:r>
      <w:r w:rsidR="002E1337">
        <w:rPr>
          <w:rFonts w:ascii="Times New Roman" w:hAnsi="Times New Roman" w:cs="Times New Roman"/>
        </w:rPr>
        <w:t>NIPEA</w:t>
      </w:r>
      <w:r w:rsidR="0013149D">
        <w:rPr>
          <w:rFonts w:ascii="Times New Roman" w:hAnsi="Times New Roman" w:cs="Times New Roman"/>
        </w:rPr>
        <w:t xml:space="preserve"> salary increase vary from year to year and</w:t>
      </w:r>
      <w:r w:rsidR="000F7C7D">
        <w:rPr>
          <w:rFonts w:ascii="Times New Roman" w:hAnsi="Times New Roman" w:cs="Times New Roman"/>
        </w:rPr>
        <w:t xml:space="preserve"> their</w:t>
      </w:r>
      <w:r w:rsidR="002E1337">
        <w:rPr>
          <w:rFonts w:ascii="Times New Roman" w:hAnsi="Times New Roman" w:cs="Times New Roman"/>
        </w:rPr>
        <w:t xml:space="preserve"> agreement includes </w:t>
      </w:r>
      <w:r w:rsidR="000F7C7D">
        <w:rPr>
          <w:rFonts w:ascii="Times New Roman" w:hAnsi="Times New Roman" w:cs="Times New Roman"/>
        </w:rPr>
        <w:t>allowances</w:t>
      </w:r>
      <w:r w:rsidR="0005726F">
        <w:rPr>
          <w:rFonts w:ascii="Times New Roman" w:hAnsi="Times New Roman" w:cs="Times New Roman"/>
        </w:rPr>
        <w:t xml:space="preserve"> for professional licenses and bonuses for extraordinary </w:t>
      </w:r>
      <w:r w:rsidR="00794C44">
        <w:rPr>
          <w:rFonts w:ascii="Times New Roman" w:hAnsi="Times New Roman" w:cs="Times New Roman"/>
        </w:rPr>
        <w:t>performance</w:t>
      </w:r>
      <w:r w:rsidR="0005726F">
        <w:rPr>
          <w:rFonts w:ascii="Times New Roman" w:hAnsi="Times New Roman" w:cs="Times New Roman"/>
        </w:rPr>
        <w:t xml:space="preserve">.  </w:t>
      </w:r>
    </w:p>
    <w:p w14:paraId="319FA56A" w14:textId="118C4F9B" w:rsidR="00FA07EF" w:rsidRDefault="00EB5059" w:rsidP="00FA07E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Ms. Fitzpatrick explain</w:t>
      </w:r>
      <w:r w:rsidR="00E96340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that an agreement</w:t>
      </w:r>
      <w:r w:rsidR="000F7C7D">
        <w:rPr>
          <w:rFonts w:ascii="Times New Roman" w:hAnsi="Times New Roman" w:cs="Times New Roman"/>
        </w:rPr>
        <w:t xml:space="preserve"> has been reached</w:t>
      </w:r>
      <w:r w:rsidR="00FA07EF">
        <w:rPr>
          <w:rFonts w:ascii="Times New Roman" w:hAnsi="Times New Roman" w:cs="Times New Roman"/>
        </w:rPr>
        <w:t xml:space="preserve"> but the unions haven’t voted, although the Select Board has voted.</w:t>
      </w:r>
    </w:p>
    <w:p w14:paraId="1D99A964" w14:textId="1147A279" w:rsidR="00FA07EF" w:rsidRPr="00FA07EF" w:rsidRDefault="00FA07EF" w:rsidP="00FA07E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Finance Committee </w:t>
      </w:r>
      <w:r w:rsidR="00E96340">
        <w:rPr>
          <w:rFonts w:ascii="Times New Roman" w:hAnsi="Times New Roman" w:cs="Times New Roman"/>
        </w:rPr>
        <w:t>determined to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vote</w:t>
      </w:r>
      <w:proofErr w:type="gramEnd"/>
      <w:r>
        <w:rPr>
          <w:rFonts w:ascii="Times New Roman" w:hAnsi="Times New Roman" w:cs="Times New Roman"/>
        </w:rPr>
        <w:t xml:space="preserve"> the matter later in open session.</w:t>
      </w:r>
    </w:p>
    <w:p w14:paraId="5774CF4B" w14:textId="77777777" w:rsidR="000F3901" w:rsidRPr="001C6BDB" w:rsidRDefault="000F3901" w:rsidP="00281AE2">
      <w:pPr>
        <w:spacing w:line="276" w:lineRule="auto"/>
        <w:rPr>
          <w:u w:val="single"/>
        </w:rPr>
      </w:pPr>
    </w:p>
    <w:p w14:paraId="33B55337" w14:textId="77777777" w:rsidR="000F3901" w:rsidRPr="001C6BDB" w:rsidRDefault="000F3901" w:rsidP="00281A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u w:val="single"/>
        </w:rPr>
      </w:pPr>
      <w:r w:rsidRPr="001C6BDB">
        <w:rPr>
          <w:b/>
          <w:bCs/>
          <w:u w:val="single"/>
        </w:rPr>
        <w:t>Adjournment</w:t>
      </w:r>
    </w:p>
    <w:p w14:paraId="4E46324E" w14:textId="77777777" w:rsidR="000F3901" w:rsidRPr="001C6BDB" w:rsidRDefault="000F3901" w:rsidP="00281A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30"/>
        </w:tabs>
        <w:spacing w:line="276" w:lineRule="auto"/>
        <w:rPr>
          <w:u w:val="single"/>
        </w:rPr>
      </w:pPr>
    </w:p>
    <w:p w14:paraId="43848978" w14:textId="77777777" w:rsidR="00425291" w:rsidRPr="008A549A" w:rsidRDefault="00425291" w:rsidP="004252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30"/>
        </w:tabs>
        <w:spacing w:line="276" w:lineRule="auto"/>
        <w:ind w:left="1440" w:hanging="1440"/>
        <w:rPr>
          <w:u w:val="single"/>
        </w:rPr>
      </w:pPr>
      <w:r>
        <w:t xml:space="preserve">MOVED: </w:t>
      </w:r>
      <w:r>
        <w:tab/>
      </w:r>
      <w:r w:rsidRPr="003275EB">
        <w:t>By Mr. Healy that the Finance Committee meeting be adjourned, there being no further business.  Mr. Connelly seconded the motion. The motion was approved by a</w:t>
      </w:r>
      <w:r>
        <w:t xml:space="preserve"> roll call</w:t>
      </w:r>
      <w:r w:rsidRPr="003275EB">
        <w:t xml:space="preserve"> vote of 8-0, at approximately 9:</w:t>
      </w:r>
      <w:r>
        <w:t>22</w:t>
      </w:r>
      <w:r w:rsidRPr="003275EB">
        <w:t xml:space="preserve"> p.m.</w:t>
      </w:r>
    </w:p>
    <w:p w14:paraId="301BD604" w14:textId="77777777" w:rsidR="000F3901" w:rsidRDefault="000F3901" w:rsidP="00281AE2">
      <w:pPr>
        <w:pStyle w:val="Body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cs="Times New Roman"/>
        </w:rPr>
      </w:pPr>
    </w:p>
    <w:p w14:paraId="6B4D5743" w14:textId="77777777" w:rsidR="000F3901" w:rsidRDefault="000F3901" w:rsidP="00281AE2">
      <w:pPr>
        <w:pStyle w:val="Body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cs="Times New Roman"/>
        </w:rPr>
      </w:pPr>
    </w:p>
    <w:p w14:paraId="2DB5E287" w14:textId="77777777" w:rsidR="0006679E" w:rsidRDefault="0006679E" w:rsidP="00281AE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cs="Times New Roman"/>
        </w:rPr>
      </w:pPr>
    </w:p>
    <w:p w14:paraId="1AE31171" w14:textId="068815B8" w:rsidR="000F3901" w:rsidRDefault="000F3901" w:rsidP="00281AE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cs="Times New Roman"/>
        </w:rPr>
      </w:pPr>
      <w:r w:rsidRPr="00097025">
        <w:rPr>
          <w:rFonts w:cs="Times New Roman"/>
        </w:rPr>
        <w:lastRenderedPageBreak/>
        <w:t>Respectfully submitted,</w:t>
      </w:r>
    </w:p>
    <w:p w14:paraId="03ABFA2F" w14:textId="77777777" w:rsidR="00FF7A48" w:rsidRPr="00281AE2" w:rsidRDefault="00FF7A48" w:rsidP="00281AE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cs="Times New Roman"/>
        </w:rPr>
      </w:pPr>
    </w:p>
    <w:p w14:paraId="43511E55" w14:textId="2F5D6C91" w:rsidR="000F3901" w:rsidRDefault="00501407" w:rsidP="00281AE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cs="Times New Roman"/>
          <w:lang w:val="nl-NL"/>
        </w:rPr>
      </w:pPr>
      <w:r>
        <w:rPr>
          <w:rFonts w:cs="Times New Roman"/>
          <w:lang w:val="nl-NL"/>
        </w:rPr>
        <w:t>Molly Pollard</w:t>
      </w:r>
    </w:p>
    <w:p w14:paraId="351A7B27" w14:textId="1CEABEE1" w:rsidR="00E36A24" w:rsidRPr="00DB3A3F" w:rsidRDefault="00501407" w:rsidP="00281AE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cs="Times New Roman"/>
          <w:lang w:val="nl-NL"/>
        </w:rPr>
      </w:pPr>
      <w:r>
        <w:rPr>
          <w:rFonts w:cs="Times New Roman"/>
          <w:lang w:val="nl-NL"/>
        </w:rPr>
        <w:t>Executive Secretary, Finance Committee</w:t>
      </w:r>
    </w:p>
    <w:p w14:paraId="19DFB384" w14:textId="77777777" w:rsidR="00BD2F6F" w:rsidRPr="00DB3A3F" w:rsidRDefault="00BD2F6F" w:rsidP="0006679E">
      <w:pPr>
        <w:spacing w:line="276" w:lineRule="auto"/>
      </w:pPr>
    </w:p>
    <w:sectPr w:rsidR="00BD2F6F" w:rsidRPr="00DB3A3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E2D9A" w14:textId="77777777" w:rsidR="00DD60AC" w:rsidRDefault="00DD60AC" w:rsidP="00DD60AC">
      <w:r>
        <w:separator/>
      </w:r>
    </w:p>
  </w:endnote>
  <w:endnote w:type="continuationSeparator" w:id="0">
    <w:p w14:paraId="6E9EC35C" w14:textId="77777777" w:rsidR="00DD60AC" w:rsidRDefault="00DD60AC" w:rsidP="00DD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014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082B2D" w14:textId="061C076D" w:rsidR="00DD60AC" w:rsidRDefault="00DD60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D2F2CD" w14:textId="77777777" w:rsidR="00DD60AC" w:rsidRDefault="00DD60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34FA1" w14:textId="77777777" w:rsidR="00DD60AC" w:rsidRDefault="00DD60AC" w:rsidP="00DD60AC">
      <w:r>
        <w:separator/>
      </w:r>
    </w:p>
  </w:footnote>
  <w:footnote w:type="continuationSeparator" w:id="0">
    <w:p w14:paraId="636F22B3" w14:textId="77777777" w:rsidR="00DD60AC" w:rsidRDefault="00DD60AC" w:rsidP="00DD6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3D26" w14:textId="6114DD62" w:rsidR="00DD60AC" w:rsidRDefault="00DD60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51D5A"/>
    <w:multiLevelType w:val="hybridMultilevel"/>
    <w:tmpl w:val="884AF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556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F3"/>
    <w:rsid w:val="00031D88"/>
    <w:rsid w:val="0005726F"/>
    <w:rsid w:val="0006679E"/>
    <w:rsid w:val="000F3901"/>
    <w:rsid w:val="000F7C7D"/>
    <w:rsid w:val="001256D1"/>
    <w:rsid w:val="0013149D"/>
    <w:rsid w:val="00143F72"/>
    <w:rsid w:val="001B0856"/>
    <w:rsid w:val="001C1DE2"/>
    <w:rsid w:val="001C6BDB"/>
    <w:rsid w:val="001E5CA3"/>
    <w:rsid w:val="001F0C2B"/>
    <w:rsid w:val="00281AE2"/>
    <w:rsid w:val="0028264E"/>
    <w:rsid w:val="002A3C73"/>
    <w:rsid w:val="002B1AE1"/>
    <w:rsid w:val="002B2A8F"/>
    <w:rsid w:val="002E1337"/>
    <w:rsid w:val="00333512"/>
    <w:rsid w:val="00347C3B"/>
    <w:rsid w:val="00404A92"/>
    <w:rsid w:val="00425291"/>
    <w:rsid w:val="0042735E"/>
    <w:rsid w:val="00501407"/>
    <w:rsid w:val="00563A63"/>
    <w:rsid w:val="006057E7"/>
    <w:rsid w:val="00670D95"/>
    <w:rsid w:val="006C67EF"/>
    <w:rsid w:val="006F7C53"/>
    <w:rsid w:val="00711FBF"/>
    <w:rsid w:val="007348F3"/>
    <w:rsid w:val="00794C44"/>
    <w:rsid w:val="007A7C31"/>
    <w:rsid w:val="008E3F01"/>
    <w:rsid w:val="00964E3A"/>
    <w:rsid w:val="009B2A32"/>
    <w:rsid w:val="009D0ED8"/>
    <w:rsid w:val="009D3A8B"/>
    <w:rsid w:val="00AB1D9A"/>
    <w:rsid w:val="00AC4D5A"/>
    <w:rsid w:val="00B45302"/>
    <w:rsid w:val="00BB0CC7"/>
    <w:rsid w:val="00BD2F6F"/>
    <w:rsid w:val="00BF29B1"/>
    <w:rsid w:val="00C239AE"/>
    <w:rsid w:val="00C7487B"/>
    <w:rsid w:val="00CB78E1"/>
    <w:rsid w:val="00D144DE"/>
    <w:rsid w:val="00D2713A"/>
    <w:rsid w:val="00D66B87"/>
    <w:rsid w:val="00DA0EE7"/>
    <w:rsid w:val="00DB3A3F"/>
    <w:rsid w:val="00DD60AC"/>
    <w:rsid w:val="00DE5BDC"/>
    <w:rsid w:val="00E36A24"/>
    <w:rsid w:val="00E50994"/>
    <w:rsid w:val="00E62C94"/>
    <w:rsid w:val="00E659A0"/>
    <w:rsid w:val="00E70299"/>
    <w:rsid w:val="00E96340"/>
    <w:rsid w:val="00EB5059"/>
    <w:rsid w:val="00F37C06"/>
    <w:rsid w:val="00FA07EF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7908366"/>
  <w15:chartTrackingRefBased/>
  <w15:docId w15:val="{2271E0B2-F2DF-447C-8D31-E3A5187B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702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8F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8F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8F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8F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8F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8F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8F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8F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8F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8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8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8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8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8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8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8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4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8F3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4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8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48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8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48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8F3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8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8F3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670D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styleId="NoSpacing">
    <w:name w:val="No Spacing"/>
    <w:uiPriority w:val="1"/>
    <w:qFormat/>
    <w:rsid w:val="00670D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customStyle="1" w:styleId="BodyAA">
    <w:name w:val="Body A A"/>
    <w:rsid w:val="001B08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D60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0AC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60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0AC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Pollard</dc:creator>
  <cp:keywords/>
  <dc:description/>
  <cp:lastModifiedBy>Molly Pollard</cp:lastModifiedBy>
  <cp:revision>2</cp:revision>
  <dcterms:created xsi:type="dcterms:W3CDTF">2025-09-08T17:16:00Z</dcterms:created>
  <dcterms:modified xsi:type="dcterms:W3CDTF">2025-09-08T17:16:00Z</dcterms:modified>
</cp:coreProperties>
</file>