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9D" w:rsidRDefault="00F74E7F" w:rsidP="00F239DF">
      <w:pPr>
        <w:pStyle w:val="BodyA"/>
        <w:jc w:val="center"/>
        <w:rPr>
          <w:rFonts w:ascii="Times New Roman Bold" w:eastAsia="Times New Roman Bold" w:hAnsi="Times New Roman Bold" w:cs="Times New Roman Bold"/>
        </w:rPr>
      </w:pPr>
      <w:bookmarkStart w:id="0" w:name="_GoBack"/>
      <w:bookmarkEnd w:id="0"/>
      <w:r>
        <w:rPr>
          <w:rFonts w:ascii="Times New Roman Bold"/>
        </w:rPr>
        <w:t>Needham Finance Committee</w:t>
      </w:r>
    </w:p>
    <w:p w:rsidR="00693ACB" w:rsidRPr="00BD3BB3" w:rsidRDefault="00693ACB" w:rsidP="00F239DF">
      <w:pPr>
        <w:pStyle w:val="BodyA"/>
        <w:jc w:val="center"/>
        <w:rPr>
          <w:rFonts w:ascii="Times New Roman Bold"/>
        </w:rPr>
      </w:pPr>
      <w:r>
        <w:rPr>
          <w:rFonts w:ascii="Times New Roman Bold"/>
        </w:rPr>
        <w:t xml:space="preserve">Minutes of Meeting of </w:t>
      </w:r>
      <w:r w:rsidR="00B0134A">
        <w:rPr>
          <w:rFonts w:ascii="Times New Roman Bold"/>
        </w:rPr>
        <w:t>September 26</w:t>
      </w:r>
      <w:r w:rsidR="00F74E7F">
        <w:rPr>
          <w:rFonts w:ascii="Times New Roman Bold"/>
        </w:rPr>
        <w:t>, 201</w:t>
      </w:r>
      <w:r w:rsidR="00BD3BB3">
        <w:rPr>
          <w:rFonts w:ascii="Times New Roman Bold"/>
        </w:rPr>
        <w:t>8</w:t>
      </w:r>
    </w:p>
    <w:p w:rsidR="001E149D" w:rsidRDefault="001E149D" w:rsidP="00F239DF">
      <w:pPr>
        <w:pStyle w:val="BodyA"/>
        <w:rPr>
          <w:rFonts w:ascii="Times New Roman Bold" w:eastAsia="Times New Roman Bold" w:hAnsi="Times New Roman Bold" w:cs="Times New Roman Bold"/>
        </w:rPr>
      </w:pPr>
    </w:p>
    <w:p w:rsidR="001E149D" w:rsidRDefault="00F74E7F" w:rsidP="00F239DF">
      <w:pPr>
        <w:pStyle w:val="BodyA"/>
      </w:pPr>
      <w:proofErr w:type="gramStart"/>
      <w:r>
        <w:t>The meeting of the Finance Commi</w:t>
      </w:r>
      <w:r w:rsidR="004D78B8">
        <w:t xml:space="preserve">ttee was called to order by </w:t>
      </w:r>
      <w:r>
        <w:t xml:space="preserve">Chair </w:t>
      </w:r>
      <w:r w:rsidR="009D75C3">
        <w:t>Barry Coffman</w:t>
      </w:r>
      <w:proofErr w:type="gramEnd"/>
      <w:r w:rsidR="00BD3BB3">
        <w:t xml:space="preserve"> at approximately 7</w:t>
      </w:r>
      <w:r>
        <w:t>:</w:t>
      </w:r>
      <w:r w:rsidR="00BD3BB3">
        <w:t xml:space="preserve">00 pm </w:t>
      </w:r>
      <w:r w:rsidR="006F700E">
        <w:t>at</w:t>
      </w:r>
      <w:r w:rsidR="00021F3E">
        <w:t xml:space="preserve"> the Needham Town Hall</w:t>
      </w:r>
      <w:r>
        <w:t xml:space="preserve">.  </w:t>
      </w:r>
    </w:p>
    <w:p w:rsidR="001E149D" w:rsidRDefault="001E149D" w:rsidP="00F239DF">
      <w:pPr>
        <w:pStyle w:val="BodyA"/>
      </w:pPr>
    </w:p>
    <w:p w:rsidR="001E149D" w:rsidRDefault="00F74E7F" w:rsidP="00F239DF">
      <w:pPr>
        <w:pStyle w:val="BodyA"/>
        <w:rPr>
          <w:u w:val="single"/>
        </w:rPr>
      </w:pPr>
      <w:r w:rsidRPr="00B0134A">
        <w:rPr>
          <w:u w:val="single"/>
        </w:rPr>
        <w:t>Present from the Finance Committee:</w:t>
      </w:r>
    </w:p>
    <w:p w:rsidR="00B0134A" w:rsidRPr="00B0134A" w:rsidRDefault="00B0134A" w:rsidP="00F239DF">
      <w:pPr>
        <w:pStyle w:val="BodyA"/>
      </w:pPr>
      <w:r>
        <w:t>Barry Coffman, Chair; Tom Jacob, Vice Chair</w:t>
      </w:r>
    </w:p>
    <w:p w:rsidR="006A275C" w:rsidRDefault="00BB13EC" w:rsidP="00F239DF">
      <w:pPr>
        <w:pStyle w:val="BodyA"/>
        <w:rPr>
          <w:lang w:val="fr-FR"/>
        </w:rPr>
      </w:pPr>
      <w:r>
        <w:t xml:space="preserve">Members: </w:t>
      </w:r>
      <w:r w:rsidR="001D66E3">
        <w:t xml:space="preserve">John Connelly, </w:t>
      </w:r>
      <w:r w:rsidR="00B0134A">
        <w:t xml:space="preserve">William Doyle, </w:t>
      </w:r>
      <w:r w:rsidR="00693ACB">
        <w:t xml:space="preserve">Joshua Levy, Richard Lunetta, </w:t>
      </w:r>
      <w:r w:rsidR="00681426">
        <w:rPr>
          <w:lang w:val="fr-FR"/>
        </w:rPr>
        <w:t>Louise</w:t>
      </w:r>
      <w:r w:rsidR="00681426" w:rsidRPr="00681426">
        <w:rPr>
          <w:lang w:val="fr-FR"/>
        </w:rPr>
        <w:t xml:space="preserve"> </w:t>
      </w:r>
      <w:r w:rsidR="00681426">
        <w:rPr>
          <w:lang w:val="fr-FR"/>
        </w:rPr>
        <w:t>Miller</w:t>
      </w:r>
      <w:r w:rsidR="004368DC">
        <w:rPr>
          <w:lang w:val="fr-FR"/>
        </w:rPr>
        <w:t xml:space="preserve">, </w:t>
      </w:r>
      <w:r w:rsidR="00B0134A">
        <w:rPr>
          <w:lang w:val="fr-FR"/>
        </w:rPr>
        <w:t xml:space="preserve">Richard Reilly, </w:t>
      </w:r>
      <w:r w:rsidR="004368DC">
        <w:rPr>
          <w:lang w:val="fr-FR"/>
        </w:rPr>
        <w:t>Carol Smith-Fachetti</w:t>
      </w:r>
    </w:p>
    <w:p w:rsidR="001E149D" w:rsidRDefault="001E149D" w:rsidP="00F239DF">
      <w:pPr>
        <w:pStyle w:val="BodyA"/>
      </w:pPr>
    </w:p>
    <w:p w:rsidR="006A275C" w:rsidRPr="002F0CDF" w:rsidRDefault="00F74E7F" w:rsidP="00F239DF">
      <w:pPr>
        <w:pStyle w:val="BodyA"/>
        <w:rPr>
          <w:u w:val="single"/>
        </w:rPr>
      </w:pPr>
      <w:r>
        <w:rPr>
          <w:u w:val="single"/>
        </w:rPr>
        <w:t>Others present:</w:t>
      </w:r>
    </w:p>
    <w:p w:rsidR="00C02AA9" w:rsidRDefault="00021F3E" w:rsidP="00F239DF">
      <w:r>
        <w:t>David Davison, Assistant Town Manager/Finance Director</w:t>
      </w:r>
    </w:p>
    <w:p w:rsidR="007400F2" w:rsidRDefault="00B0134A" w:rsidP="00F239DF">
      <w:r>
        <w:t xml:space="preserve">Marianne Cooley, </w:t>
      </w:r>
      <w:r w:rsidR="00F239DF">
        <w:t>Board of Selectmen</w:t>
      </w:r>
    </w:p>
    <w:p w:rsidR="00B0134A" w:rsidRDefault="002F0CDF" w:rsidP="00F239DF">
      <w:r>
        <w:t>Dan Matthews</w:t>
      </w:r>
      <w:r w:rsidR="00D63267">
        <w:t xml:space="preserve">, Board </w:t>
      </w:r>
      <w:r>
        <w:t>of Sele</w:t>
      </w:r>
      <w:r w:rsidR="00D63267">
        <w:t>ctmen</w:t>
      </w:r>
    </w:p>
    <w:p w:rsidR="00B0134A" w:rsidRDefault="00B0134A" w:rsidP="00F239DF">
      <w:r>
        <w:t>Lee Newman</w:t>
      </w:r>
      <w:r w:rsidR="002F0CDF">
        <w:t>, Director of Planning and Economic Development</w:t>
      </w:r>
    </w:p>
    <w:p w:rsidR="00B0134A" w:rsidRDefault="00B0134A" w:rsidP="00F239DF">
      <w:r>
        <w:t>Paul Alpert</w:t>
      </w:r>
      <w:r w:rsidR="002F0CDF">
        <w:t>, Chair, Planning Board</w:t>
      </w:r>
    </w:p>
    <w:p w:rsidR="00F239DF" w:rsidRDefault="00F239DF" w:rsidP="00F239DF">
      <w:pPr>
        <w:pStyle w:val="Body"/>
        <w:tabs>
          <w:tab w:val="left" w:pos="-180"/>
        </w:tabs>
      </w:pPr>
      <w:r>
        <w:t>George Kent, Chair, Permanent Public Building Committee</w:t>
      </w:r>
    </w:p>
    <w:p w:rsidR="000A595C" w:rsidRDefault="002F0CDF" w:rsidP="00F239DF">
      <w:pPr>
        <w:pStyle w:val="Body"/>
        <w:tabs>
          <w:tab w:val="left" w:pos="-180"/>
          <w:tab w:val="left" w:pos="6600"/>
        </w:tabs>
      </w:pPr>
      <w:r>
        <w:t>Richard Merson, Director, Public Works</w:t>
      </w:r>
    </w:p>
    <w:p w:rsidR="00B144D2" w:rsidRDefault="00B144D2" w:rsidP="00F239DF">
      <w:pPr>
        <w:pStyle w:val="Body"/>
        <w:tabs>
          <w:tab w:val="left" w:pos="-180"/>
          <w:tab w:val="left" w:pos="6600"/>
        </w:tabs>
      </w:pPr>
      <w:r>
        <w:t>Dennis Condon, Fire Chief</w:t>
      </w:r>
    </w:p>
    <w:p w:rsidR="002F0CDF" w:rsidRDefault="00B144D2" w:rsidP="00F239DF">
      <w:pPr>
        <w:pStyle w:val="Body"/>
        <w:tabs>
          <w:tab w:val="left" w:pos="-180"/>
          <w:tab w:val="left" w:pos="6600"/>
        </w:tabs>
      </w:pPr>
      <w:r>
        <w:t>John Schlittler, Police Chief</w:t>
      </w:r>
    </w:p>
    <w:p w:rsidR="006A275C" w:rsidRPr="00461F2D" w:rsidRDefault="006A275C" w:rsidP="00461F2D"/>
    <w:p w:rsidR="001E149D" w:rsidRPr="008667BC" w:rsidRDefault="00F74E7F">
      <w:pPr>
        <w:pStyle w:val="BodyA"/>
        <w:rPr>
          <w:rFonts w:ascii="Times New Roman Bold" w:eastAsia="Times New Roman Bold" w:hAnsi="Times New Roman Bold" w:cs="Times New Roman Bold"/>
        </w:rPr>
      </w:pPr>
      <w:r w:rsidRPr="008667BC">
        <w:rPr>
          <w:rFonts w:ascii="Times New Roman Bold"/>
        </w:rPr>
        <w:t>Citizen Requests to Address Finance Committee</w:t>
      </w:r>
      <w:r w:rsidR="008667BC">
        <w:rPr>
          <w:rFonts w:ascii="Times New Roman Bold" w:eastAsia="Times New Roman Bold" w:hAnsi="Times New Roman Bold" w:cs="Times New Roman Bold"/>
        </w:rPr>
        <w:t xml:space="preserve">:  </w:t>
      </w:r>
      <w:r>
        <w:t>No citizens requested to speak.</w:t>
      </w:r>
    </w:p>
    <w:p w:rsidR="008667BC" w:rsidRDefault="008667BC">
      <w:pPr>
        <w:pStyle w:val="BodyA"/>
      </w:pPr>
    </w:p>
    <w:p w:rsidR="00AA1114" w:rsidRPr="008667BC" w:rsidRDefault="00AA1114" w:rsidP="00AA1114">
      <w:pPr>
        <w:pStyle w:val="BodyA"/>
        <w:rPr>
          <w:b/>
        </w:rPr>
      </w:pPr>
      <w:r w:rsidRPr="008667BC">
        <w:rPr>
          <w:b/>
        </w:rPr>
        <w:t>Approval of Minutes o</w:t>
      </w:r>
      <w:r w:rsidR="002F0CDF">
        <w:rPr>
          <w:b/>
        </w:rPr>
        <w:t>f Prior Meetings</w:t>
      </w:r>
    </w:p>
    <w:p w:rsidR="00AA1114" w:rsidRDefault="00AA1114" w:rsidP="00AA1114">
      <w:pPr>
        <w:pStyle w:val="BodyA"/>
      </w:pPr>
    </w:p>
    <w:p w:rsidR="00AA1114" w:rsidRDefault="00957414" w:rsidP="00F62942">
      <w:pPr>
        <w:pStyle w:val="BodyA"/>
        <w:ind w:left="1440" w:hanging="1440"/>
      </w:pPr>
      <w:r>
        <w:t xml:space="preserve">MOVED: </w:t>
      </w:r>
      <w:r>
        <w:tab/>
        <w:t xml:space="preserve">By </w:t>
      </w:r>
      <w:proofErr w:type="gramStart"/>
      <w:r>
        <w:t>Mr.</w:t>
      </w:r>
      <w:proofErr w:type="gramEnd"/>
      <w:r>
        <w:t xml:space="preserve"> Conn</w:t>
      </w:r>
      <w:r w:rsidR="002F0CDF">
        <w:t xml:space="preserve">elly </w:t>
      </w:r>
      <w:r w:rsidR="00353D37">
        <w:t>that the minutes of September 12</w:t>
      </w:r>
      <w:r>
        <w:t>, 2018, be appr</w:t>
      </w:r>
      <w:r w:rsidR="002F0CDF">
        <w:t>oved as distributed.  Mr. Reilly</w:t>
      </w:r>
      <w:r>
        <w:t xml:space="preserve"> seconded the motion.  The mo</w:t>
      </w:r>
      <w:r w:rsidR="002F0CDF">
        <w:t>tion was approved by a vote of 7</w:t>
      </w:r>
      <w:r>
        <w:t>-0.</w:t>
      </w:r>
      <w:r w:rsidR="002F0CDF">
        <w:t xml:space="preserve"> (Ms. Miller and Ms. Smith-Fachetti had not yet arrived.)</w:t>
      </w:r>
    </w:p>
    <w:p w:rsidR="007C0E47" w:rsidRPr="00AA1114" w:rsidRDefault="007C0E47" w:rsidP="00AA1114">
      <w:pPr>
        <w:pStyle w:val="BodyA"/>
      </w:pPr>
    </w:p>
    <w:p w:rsidR="000A4588" w:rsidRPr="000A4588" w:rsidRDefault="000A4588" w:rsidP="000A4588">
      <w:r w:rsidRPr="000A4588">
        <w:t>Special Town Meeting Warrant Articles</w:t>
      </w:r>
    </w:p>
    <w:p w:rsidR="000A4588" w:rsidRPr="000A4588" w:rsidRDefault="000A4588" w:rsidP="000A4588"/>
    <w:p w:rsidR="000A4588" w:rsidRDefault="000A4588" w:rsidP="000A4588">
      <w:r>
        <w:t>Article 8</w:t>
      </w:r>
      <w:r w:rsidR="000909C8">
        <w:t xml:space="preserve"> -</w:t>
      </w:r>
      <w:r>
        <w:t xml:space="preserve"> Consulting- Needham 2025</w:t>
      </w:r>
    </w:p>
    <w:p w:rsidR="000A4588" w:rsidRDefault="000A4588" w:rsidP="000A4588"/>
    <w:p w:rsidR="00D41673" w:rsidRDefault="000A4588" w:rsidP="000A4588">
      <w:r>
        <w:t xml:space="preserve">Ms. Cooley </w:t>
      </w:r>
      <w:r w:rsidR="00F441E3">
        <w:t xml:space="preserve">stated that the goal is to study what </w:t>
      </w:r>
      <w:proofErr w:type="gramStart"/>
      <w:r w:rsidR="00F441E3">
        <w:t>will be needed</w:t>
      </w:r>
      <w:proofErr w:type="gramEnd"/>
      <w:r w:rsidR="00F441E3">
        <w:t xml:space="preserve"> for inf</w:t>
      </w:r>
      <w:r w:rsidR="000909C8">
        <w:t>rastructure in the coming years</w:t>
      </w:r>
      <w:r w:rsidR="00F441E3">
        <w:t xml:space="preserve"> </w:t>
      </w:r>
      <w:r w:rsidR="00326ADD">
        <w:t>and</w:t>
      </w:r>
      <w:r w:rsidR="00F441E3">
        <w:t xml:space="preserve"> to knit together various spot studies that have been done on specific topics.  A committee </w:t>
      </w:r>
      <w:proofErr w:type="gramStart"/>
      <w:r w:rsidR="000909C8">
        <w:t>was convened</w:t>
      </w:r>
      <w:proofErr w:type="gramEnd"/>
      <w:r w:rsidR="000909C8">
        <w:t xml:space="preserve">, </w:t>
      </w:r>
      <w:r w:rsidR="00F441E3">
        <w:t>with members of the Selectmen, Planning Board, Finance Committee a</w:t>
      </w:r>
      <w:r w:rsidR="000909C8">
        <w:t>nd School Committee,</w:t>
      </w:r>
      <w:r w:rsidR="00F441E3">
        <w:t xml:space="preserve"> to talk about infrastructure and </w:t>
      </w:r>
      <w:r w:rsidR="000909C8">
        <w:t xml:space="preserve">to </w:t>
      </w:r>
      <w:r w:rsidR="00F441E3">
        <w:t>develop questions for the consultant.  This idea was presented with a request for $50K in the spring. The Finance Committee suggested then that there was too little funding to do what was needed.  The request is now for $75K, based on the Town Manager’s discussions with other towns that have done similar studies.  The committee came up with a list of question</w:t>
      </w:r>
      <w:r w:rsidR="000909C8">
        <w:t>s.  The plan is</w:t>
      </w:r>
      <w:r w:rsidR="00F441E3">
        <w:t xml:space="preserve"> to have a steering committee make sure the appropriate questions </w:t>
      </w:r>
      <w:proofErr w:type="gramStart"/>
      <w:r w:rsidR="00F441E3">
        <w:t>are being answered</w:t>
      </w:r>
      <w:proofErr w:type="gramEnd"/>
      <w:r w:rsidR="00F441E3">
        <w:t>.  Mr. Reilly stated that there has been concern about the focus of the study.  He stated that the sentence in the article information sums it up well: “</w:t>
      </w:r>
      <w:r w:rsidR="00F441E3" w:rsidRPr="00F441E3">
        <w:t>Expert advice will be sought to identify gaps that may exist in our existing and planned infrastructure investment because of reasonably anticipated commercial and residential growth.</w:t>
      </w:r>
      <w:r w:rsidR="00F441E3">
        <w:t xml:space="preserve">”  </w:t>
      </w:r>
      <w:r w:rsidR="00326ADD">
        <w:t xml:space="preserve">The focus will be on </w:t>
      </w:r>
      <w:proofErr w:type="gramStart"/>
      <w:r w:rsidR="00326ADD">
        <w:t xml:space="preserve">gaps and where they </w:t>
      </w:r>
      <w:r w:rsidR="000909C8">
        <w:t>may exist</w:t>
      </w:r>
      <w:r w:rsidR="00326ADD">
        <w:t xml:space="preserve"> in areas such as water, sewer</w:t>
      </w:r>
      <w:r w:rsidR="000909C8">
        <w:t>, and</w:t>
      </w:r>
      <w:r w:rsidR="00326ADD">
        <w:t xml:space="preserve"> roads, as well as communications and internet</w:t>
      </w:r>
      <w:proofErr w:type="gramEnd"/>
      <w:r w:rsidR="00326ADD">
        <w:t xml:space="preserve">.  </w:t>
      </w:r>
      <w:r w:rsidR="00F441E3">
        <w:t xml:space="preserve">The key is to get value for the $75K. </w:t>
      </w:r>
      <w:r w:rsidR="00D41673">
        <w:t xml:space="preserve"> </w:t>
      </w:r>
      <w:r w:rsidR="00326ADD">
        <w:t>Ms. Cooley stated that the steering committee that will work with the consultant is critical</w:t>
      </w:r>
      <w:r w:rsidR="000909C8">
        <w:t xml:space="preserve">, and will likely include </w:t>
      </w:r>
      <w:r w:rsidR="000909C8">
        <w:lastRenderedPageBreak/>
        <w:t>one member from the previously mentioned boards</w:t>
      </w:r>
      <w:r w:rsidR="00326ADD">
        <w:t xml:space="preserve">.  She stated that the anticipated </w:t>
      </w:r>
      <w:proofErr w:type="gramStart"/>
      <w:r w:rsidR="00326ADD">
        <w:t>time frame</w:t>
      </w:r>
      <w:proofErr w:type="gramEnd"/>
      <w:r w:rsidR="000909C8">
        <w:t xml:space="preserve"> for the study i</w:t>
      </w:r>
      <w:r w:rsidR="00326ADD">
        <w:t xml:space="preserve">s within the next year, but recommendations would not likely be ready for May 2019. </w:t>
      </w:r>
      <w:r w:rsidR="00D41673">
        <w:t xml:space="preserve">Starting in the spring will allow the inclusion of data from Modera and Kendrick housing developments. </w:t>
      </w:r>
    </w:p>
    <w:p w:rsidR="00D41673" w:rsidRDefault="00D41673" w:rsidP="000A4588"/>
    <w:p w:rsidR="00D41673" w:rsidRDefault="00D41673" w:rsidP="000A4588">
      <w:r>
        <w:t>Mr. Levy asked what the 2025 in the description meant.  Ms. Cooley stated that the goal i</w:t>
      </w:r>
      <w:r w:rsidR="000909C8">
        <w:t>s to look 5-7 years away to determine</w:t>
      </w:r>
      <w:r>
        <w:t xml:space="preserve"> some milestones and benchmarks to guide long term planning.  Ms. Miller asked how this work would work with the school enrollment study.  </w:t>
      </w:r>
      <w:r w:rsidR="000909C8">
        <w:t>Ms. Cooley stated that this study</w:t>
      </w:r>
      <w:r>
        <w:t xml:space="preserve"> would not duplicate that work, and that</w:t>
      </w:r>
      <w:r w:rsidR="00B13728">
        <w:t xml:space="preserve"> </w:t>
      </w:r>
      <w:r>
        <w:t xml:space="preserve">she and Mr. Reilly met with the Future School Needs Committee </w:t>
      </w:r>
      <w:r w:rsidR="000909C8">
        <w:t>to have some input into the enrollment</w:t>
      </w:r>
      <w:r w:rsidR="00B13728">
        <w:t xml:space="preserve"> study.  Th</w:t>
      </w:r>
      <w:r w:rsidR="000909C8">
        <w:t xml:space="preserve">at enrollment data </w:t>
      </w:r>
      <w:r w:rsidR="00B13728">
        <w:t>will help inform this study.  Mr. Coffman asked what the primary risks that this study is trying to mitigate.  Mr. Cooley stated that the goals are to understand</w:t>
      </w:r>
      <w:r w:rsidR="00F44B26">
        <w:t xml:space="preserve"> and be ready for</w:t>
      </w:r>
      <w:r w:rsidR="00B13728">
        <w:t xml:space="preserve"> the upcoming needs for schools, transportation, including roads and parking, water/sewer, and technology infrastructure</w:t>
      </w:r>
      <w:r w:rsidR="00F44B26">
        <w:t>.</w:t>
      </w:r>
    </w:p>
    <w:p w:rsidR="00B13728" w:rsidRDefault="00B13728" w:rsidP="000A4588"/>
    <w:p w:rsidR="000A4588" w:rsidRDefault="00F441E3" w:rsidP="000A4588">
      <w:r>
        <w:t xml:space="preserve">Mr. Lunetta stated that there are different types of expertise needed.  He asked what the anticipated work product would be.  </w:t>
      </w:r>
      <w:r w:rsidR="00D41673">
        <w:t xml:space="preserve">Ms. Cooley stated that it will be a report, but not a large master plan.  </w:t>
      </w:r>
      <w:r w:rsidR="00326ADD">
        <w:t xml:space="preserve">Mr. Lunetta asked if the scope was too much for one consultant and whether it should be broken into components.  </w:t>
      </w:r>
      <w:r w:rsidR="00D41673">
        <w:t>Ms. Cooley stated that she believes that $75K is sufficient, and they will guide the consultant who will need to figure out how to bring in needed expertise.  Mr. Reilly stated that there will be issues that are not covered, but the steering committee will make sure that the information is of value.</w:t>
      </w:r>
    </w:p>
    <w:p w:rsidR="000A4588" w:rsidRDefault="000A4588" w:rsidP="000A4588"/>
    <w:p w:rsidR="00D41673" w:rsidRPr="008E2E35" w:rsidRDefault="00D41673" w:rsidP="00D41673">
      <w:pPr>
        <w:pStyle w:val="BodyA"/>
        <w:ind w:left="1440" w:hanging="1440"/>
      </w:pPr>
      <w:r>
        <w:t xml:space="preserve">MOVED: </w:t>
      </w:r>
      <w:r>
        <w:tab/>
        <w:t>By Mr. Connelly that the Finance Committee recommend adoption of October 2018 Special Town Meeting Warrant Article 8</w:t>
      </w:r>
      <w:r w:rsidRPr="003410A4">
        <w:t xml:space="preserve">: </w:t>
      </w:r>
      <w:r>
        <w:t>Appropriate for Consulting Assistance Need</w:t>
      </w:r>
      <w:r w:rsidR="00253F9C">
        <w:t>ham 2025 in the amount of $75</w:t>
      </w:r>
      <w:r>
        <w:t>,000.  Ms. Mil</w:t>
      </w:r>
      <w:r w:rsidR="00253F9C">
        <w:t xml:space="preserve">ler seconded the motion.  </w:t>
      </w:r>
      <w:r>
        <w:t>The mo</w:t>
      </w:r>
      <w:r w:rsidR="00253F9C">
        <w:t>tion was approved by a vote of 9</w:t>
      </w:r>
      <w:r>
        <w:t xml:space="preserve">-0. </w:t>
      </w:r>
    </w:p>
    <w:p w:rsidR="00B13728" w:rsidRDefault="00B13728" w:rsidP="00B13728"/>
    <w:p w:rsidR="00B13728" w:rsidRDefault="00B13728" w:rsidP="00B13728">
      <w:r>
        <w:t>Article 9 -   Zoning – Public Safety Communications</w:t>
      </w:r>
    </w:p>
    <w:p w:rsidR="00D41673" w:rsidRDefault="00D41673" w:rsidP="00D41673">
      <w:pPr>
        <w:pStyle w:val="BodyA"/>
        <w:rPr>
          <w:b/>
          <w:u w:val="single"/>
        </w:rPr>
      </w:pPr>
    </w:p>
    <w:p w:rsidR="000A4588" w:rsidRDefault="00B144D2" w:rsidP="000A4588">
      <w:r>
        <w:t>Mr. Matthews stated that the Planning Board has submitted this article in response to a request from the Board of Selectmen to change zoning for communications equipment as</w:t>
      </w:r>
      <w:r w:rsidR="00514EB6">
        <w:t xml:space="preserve"> part of the project to</w:t>
      </w:r>
      <w:r>
        <w:t xml:space="preserve"> replace the public safety stations.  Mr. Ma</w:t>
      </w:r>
      <w:r w:rsidR="00F44B26">
        <w:t>tthews stated that the plan is to</w:t>
      </w:r>
      <w:r>
        <w:t xml:space="preserve"> dismantle the existing copper wire communications system and replace </w:t>
      </w:r>
      <w:r w:rsidR="00F44B26">
        <w:t xml:space="preserve">it </w:t>
      </w:r>
      <w:r>
        <w:t xml:space="preserve">with wireless communications via a 4-part system, </w:t>
      </w:r>
      <w:r w:rsidR="00F44B26">
        <w:t xml:space="preserve">including </w:t>
      </w:r>
      <w:r>
        <w:t>a monopole at the police station</w:t>
      </w:r>
      <w:r w:rsidR="00F44B26">
        <w:t>, an</w:t>
      </w:r>
      <w:r>
        <w:t xml:space="preserve"> antenna on a tower at Cabot Circle</w:t>
      </w:r>
      <w:r w:rsidR="00F44B26">
        <w:t>, and towers at the RTS and by</w:t>
      </w:r>
      <w:r>
        <w:t xml:space="preserve"> the corrections facility in Dedham on Route 128.  The Dedham tower will be on state property, but both Dedham and the state are supportive.  He stated that there are three </w:t>
      </w:r>
      <w:r w:rsidR="00F44B26">
        <w:t xml:space="preserve">zoning </w:t>
      </w:r>
      <w:r>
        <w:t>changes</w:t>
      </w:r>
      <w:r w:rsidR="00F44B26">
        <w:t xml:space="preserve"> needed</w:t>
      </w:r>
      <w:r>
        <w:t>: (1) an affirmative allowance of 130’ for the pole at the police station, though they expect 110’ would be enough; (2) language to authorize public safety use of a commercial tower at Cabot Circle and (3) language to authorize public safety use of a commercial tower at the RTS.</w:t>
      </w:r>
    </w:p>
    <w:p w:rsidR="00B144D2" w:rsidRDefault="00B144D2" w:rsidP="000A4588"/>
    <w:p w:rsidR="008779AD" w:rsidRDefault="005953F9" w:rsidP="000A4588">
      <w:r>
        <w:t xml:space="preserve">Mr. Alpert described </w:t>
      </w:r>
      <w:proofErr w:type="gramStart"/>
      <w:r>
        <w:t xml:space="preserve">the </w:t>
      </w:r>
      <w:r w:rsidR="00F44B26">
        <w:t xml:space="preserve">specific </w:t>
      </w:r>
      <w:r>
        <w:t>changes to the particular zoning provisions, and how the new proposed changes are narrow to allow only the proposed limited needs for municipal public safety wireless communications</w:t>
      </w:r>
      <w:proofErr w:type="gramEnd"/>
      <w:r>
        <w:t xml:space="preserve">. Mr. Reilly asked if there is a financial impact of the zoning changes.  Mr. Matthews stated that if the zoning changes are not made, then the Town </w:t>
      </w:r>
      <w:proofErr w:type="gramStart"/>
      <w:r>
        <w:t>will</w:t>
      </w:r>
      <w:proofErr w:type="gramEnd"/>
      <w:r>
        <w:t xml:space="preserve"> have to make do with the existing communications system which does not have full cov</w:t>
      </w:r>
      <w:r w:rsidR="00DC1555">
        <w:t xml:space="preserve">erage and is not as reliable.  </w:t>
      </w:r>
      <w:r>
        <w:t xml:space="preserve">Mr. Reilly asked if there is risk with having to lease property for one tower.  Mr. Matthews stated that there will be an initial </w:t>
      </w:r>
      <w:r w:rsidR="00326ADD">
        <w:t>10-year</w:t>
      </w:r>
      <w:r>
        <w:t xml:space="preserve"> lease, and then the Town can determine what </w:t>
      </w:r>
      <w:r w:rsidR="003274EA">
        <w:lastRenderedPageBreak/>
        <w:t>to do then.  T</w:t>
      </w:r>
      <w:r>
        <w:t xml:space="preserve">here is an agreement with the state and the Town of Dedham to put Needham-owned equipment on the land for no cost, and Dedham and the state police </w:t>
      </w:r>
      <w:proofErr w:type="gramStart"/>
      <w:r>
        <w:t>could also</w:t>
      </w:r>
      <w:proofErr w:type="gramEnd"/>
      <w:r>
        <w:t xml:space="preserve"> use the tower.  Mr. Kent stated that there will be a lease for the use of the Cabot street town at about $3600 per month with 3% annual growth for 10 years.  He </w:t>
      </w:r>
      <w:r w:rsidR="003274EA">
        <w:t xml:space="preserve">stated that he </w:t>
      </w:r>
      <w:r>
        <w:t xml:space="preserve">would provide the construction costs.  The public safety construction project includes the cost of the equipment, but the </w:t>
      </w:r>
      <w:r w:rsidR="00DC1555">
        <w:t xml:space="preserve">Town’s </w:t>
      </w:r>
      <w:r>
        <w:t xml:space="preserve">operating costs will increase due to the lease. </w:t>
      </w:r>
      <w:r w:rsidR="008779AD">
        <w:t xml:space="preserve"> He stated that the Department of </w:t>
      </w:r>
      <w:r w:rsidR="00326ADD">
        <w:t>Transportation</w:t>
      </w:r>
      <w:r w:rsidR="008779AD">
        <w:t xml:space="preserve"> has jurisdiction over the la</w:t>
      </w:r>
      <w:r w:rsidR="00DC1555">
        <w:t xml:space="preserve">nd, and they have </w:t>
      </w:r>
      <w:proofErr w:type="gramStart"/>
      <w:r w:rsidR="00DC1555">
        <w:t>okayed</w:t>
      </w:r>
      <w:proofErr w:type="gramEnd"/>
      <w:r w:rsidR="00DC1555">
        <w:t xml:space="preserve"> a zero-</w:t>
      </w:r>
      <w:r w:rsidR="008779AD">
        <w:t xml:space="preserve">cost lease.  In response to a question </w:t>
      </w:r>
      <w:r w:rsidR="00326ADD">
        <w:t>from Ms</w:t>
      </w:r>
      <w:r w:rsidR="008779AD">
        <w:t xml:space="preserve">. Miller, he stated that Needham </w:t>
      </w:r>
      <w:r w:rsidR="00326ADD">
        <w:t>will not</w:t>
      </w:r>
      <w:r w:rsidR="008779AD">
        <w:t xml:space="preserve"> charge other entities to use the </w:t>
      </w:r>
      <w:r w:rsidR="00326ADD">
        <w:t>tower because</w:t>
      </w:r>
      <w:r w:rsidR="008779AD">
        <w:t xml:space="preserve"> Needham has </w:t>
      </w:r>
      <w:r w:rsidR="00326ADD">
        <w:t>the immediate</w:t>
      </w:r>
      <w:r w:rsidR="008779AD">
        <w:t xml:space="preserve"> need, and the entities are working together.  </w:t>
      </w:r>
    </w:p>
    <w:p w:rsidR="008779AD" w:rsidRDefault="008779AD" w:rsidP="000A4588"/>
    <w:p w:rsidR="005953F9" w:rsidRDefault="00514EB6" w:rsidP="000A4588">
      <w:r>
        <w:t>Mr. Alpert stated that the Planning Board will enforce the zoning provisions that call for minimizing visual impact of towers.  Mr. Levy asked if the towers would be more valuable to the town if more uses were available, rather than more specific zoning</w:t>
      </w:r>
      <w:r w:rsidR="00DC1555">
        <w:t xml:space="preserve"> for public safety</w:t>
      </w:r>
      <w:r>
        <w:t xml:space="preserve">.   Mr. Alpert stated that they kept the provisions narrow because of the neighbors’ reactions to the original plan of placing all towers and equipment on exiting Town owned land, including the water tower property.  He stated that the best approach is to allow what </w:t>
      </w:r>
      <w:proofErr w:type="gramStart"/>
      <w:r>
        <w:t>is needed</w:t>
      </w:r>
      <w:proofErr w:type="gramEnd"/>
      <w:r>
        <w:t xml:space="preserve"> now, and revisit the provisions as needed, and not </w:t>
      </w:r>
      <w:r w:rsidR="00326ADD">
        <w:t>to debate</w:t>
      </w:r>
      <w:r>
        <w:t xml:space="preserve"> </w:t>
      </w:r>
      <w:r w:rsidR="00DC1555">
        <w:t xml:space="preserve">various </w:t>
      </w:r>
      <w:r>
        <w:t xml:space="preserve">possibilities now.  </w:t>
      </w:r>
      <w:r w:rsidR="00326ADD">
        <w:t xml:space="preserve">Mr. Jacob noted that </w:t>
      </w:r>
      <w:r w:rsidR="00DC1555">
        <w:t>“</w:t>
      </w:r>
      <w:r w:rsidR="00326ADD">
        <w:t>public safety</w:t>
      </w:r>
      <w:r w:rsidR="00DC1555">
        <w:t>”</w:t>
      </w:r>
      <w:r w:rsidR="00326ADD">
        <w:t xml:space="preserve"> </w:t>
      </w:r>
      <w:proofErr w:type="gramStart"/>
      <w:r w:rsidR="00326ADD">
        <w:t>is not defined</w:t>
      </w:r>
      <w:proofErr w:type="gramEnd"/>
      <w:r w:rsidR="00DC1555">
        <w:t xml:space="preserve"> in the by-law</w:t>
      </w:r>
      <w:r w:rsidR="00326ADD">
        <w:t>, so it could be understood to include some school and DPW uses that were</w:t>
      </w:r>
      <w:r w:rsidR="00DC1555">
        <w:t xml:space="preserve"> for public safety. </w:t>
      </w:r>
      <w:r>
        <w:t xml:space="preserve">Mr. Coffman asked </w:t>
      </w:r>
      <w:r w:rsidR="00DC1555">
        <w:t xml:space="preserve">for </w:t>
      </w:r>
      <w:r>
        <w:t>the specific increased costs of the project due to the changes i</w:t>
      </w:r>
      <w:r w:rsidR="00DC1555">
        <w:t xml:space="preserve">n the wireless communications. </w:t>
      </w:r>
      <w:r>
        <w:t>Mr. Davison stated that this article is a zoning article and does not require th</w:t>
      </w:r>
      <w:r w:rsidR="00B45695">
        <w:t>at</w:t>
      </w:r>
      <w:r>
        <w:t xml:space="preserve"> the Town spend money or to install the new system.  Mr. Reilly stated that the role of the Finance Committee is </w:t>
      </w:r>
      <w:r w:rsidR="008779AD">
        <w:t>to advise on financial</w:t>
      </w:r>
      <w:r>
        <w:t xml:space="preserve"> implications, and it seems that the Town will go in this direction if </w:t>
      </w:r>
      <w:r w:rsidR="00DC1555">
        <w:t>the zoning allows</w:t>
      </w:r>
      <w:r>
        <w:t>.</w:t>
      </w:r>
      <w:r w:rsidR="008779AD">
        <w:t xml:space="preserve">  He stated that </w:t>
      </w:r>
      <w:r w:rsidR="00DC1555">
        <w:t>the Committee</w:t>
      </w:r>
      <w:r w:rsidR="008779AD">
        <w:t xml:space="preserve"> is trying to figure out the economic consequences of this plan.  Mr. Matthews stated </w:t>
      </w:r>
      <w:r w:rsidR="00326ADD">
        <w:t>that without</w:t>
      </w:r>
      <w:r w:rsidR="00DC1555">
        <w:t xml:space="preserve"> the zoning changes and the new wireless system</w:t>
      </w:r>
      <w:r w:rsidR="008779AD">
        <w:t xml:space="preserve">, the Town’s return on the overall project </w:t>
      </w:r>
      <w:proofErr w:type="gramStart"/>
      <w:r w:rsidR="008779AD">
        <w:t>will</w:t>
      </w:r>
      <w:proofErr w:type="gramEnd"/>
      <w:r w:rsidR="008779AD">
        <w:t xml:space="preserve"> be diminished.  He does not know the </w:t>
      </w:r>
      <w:r w:rsidR="00DC1555">
        <w:t xml:space="preserve">cost </w:t>
      </w:r>
      <w:r w:rsidR="00326ADD">
        <w:t>differential between</w:t>
      </w:r>
      <w:r w:rsidR="008779AD">
        <w:t xml:space="preserve"> this plan and the prior wireless tower plan, because that plan is not going to happen, since this is the more prudent approach.  </w:t>
      </w:r>
      <w:r w:rsidR="00326ADD">
        <w:t xml:space="preserve">Mr. Kent stated that the plan is not to use fiber optic wires which are expensive and not reliable, and not to run underground cables which cost about $1 million per mile. Mr. </w:t>
      </w:r>
      <w:r w:rsidR="008779AD">
        <w:t>Kent stated that he will do his best to come up with a number for the cost of the communications system.</w:t>
      </w:r>
    </w:p>
    <w:p w:rsidR="008779AD" w:rsidRDefault="008779AD" w:rsidP="000A4588"/>
    <w:p w:rsidR="008779AD" w:rsidRDefault="008779AD" w:rsidP="000A4588">
      <w:r>
        <w:t xml:space="preserve">Mr. Connelly suggested that at Town Meeting that the provisions </w:t>
      </w:r>
      <w:proofErr w:type="gramStart"/>
      <w:r>
        <w:t>adding</w:t>
      </w:r>
      <w:proofErr w:type="gramEnd"/>
      <w:r>
        <w:t xml:space="preserve"> “personal wireless services” be described clearly to make clear that they are clean-up provisions and t</w:t>
      </w:r>
      <w:r w:rsidR="00DC1555">
        <w:t xml:space="preserve">o help prevent questions of why there are provisions about personal wireless services for zoning </w:t>
      </w:r>
      <w:r>
        <w:t xml:space="preserve">focused on public safety.  </w:t>
      </w:r>
      <w:r w:rsidR="00297512">
        <w:t>Mr. Connelly and Ms. Miller stated that they did not want to vote the article without cost information.</w:t>
      </w:r>
    </w:p>
    <w:p w:rsidR="005953F9" w:rsidRDefault="005953F9" w:rsidP="000A4588"/>
    <w:p w:rsidR="00297512" w:rsidRDefault="00297512" w:rsidP="00297512">
      <w:r>
        <w:t>Article 15 - Stormwater By-Law</w:t>
      </w:r>
    </w:p>
    <w:p w:rsidR="00297512" w:rsidRDefault="00297512" w:rsidP="00297512">
      <w:r>
        <w:t>Article 16 – Amend General By-law / Non-Criminal Disposition</w:t>
      </w:r>
    </w:p>
    <w:p w:rsidR="008779AD" w:rsidRDefault="008779AD" w:rsidP="000A4588"/>
    <w:p w:rsidR="00D44F98" w:rsidRDefault="00D44F98" w:rsidP="000A4588">
      <w:r>
        <w:t>Mr. Matthews stated that questions have been raised by three different groups.  He stated that he is not seeking a vote on the by-law at this time because he is not sure of the deadline</w:t>
      </w:r>
      <w:r w:rsidR="00810F0D">
        <w:t xml:space="preserve"> for enactment</w:t>
      </w:r>
      <w:r>
        <w:t xml:space="preserve">.  If there </w:t>
      </w:r>
      <w:r w:rsidR="00810F0D">
        <w:t>were</w:t>
      </w:r>
      <w:r>
        <w:t xml:space="preserve"> more time</w:t>
      </w:r>
      <w:r w:rsidR="00326ADD">
        <w:t>, then</w:t>
      </w:r>
      <w:r>
        <w:t xml:space="preserve"> it would make sense to take more time to improve the by-la</w:t>
      </w:r>
      <w:r w:rsidR="00810F0D">
        <w:t>w.  However, if the by-law needed</w:t>
      </w:r>
      <w:r>
        <w:t xml:space="preserve"> to be in place by June, which is what they thought, then it would be necessary to get Town Meeting approval this fall so that the Attorney General can approve it by June.  May would be too late.  </w:t>
      </w:r>
    </w:p>
    <w:p w:rsidR="00D44F98" w:rsidRDefault="00D44F98" w:rsidP="000A4588"/>
    <w:p w:rsidR="00810F0D" w:rsidRDefault="00D44F98" w:rsidP="000A4588">
      <w:r>
        <w:t xml:space="preserve">Mr. Matthews stated that the purpose of the by-law is to address pollution coming into rivers and streams.  The Town has made progress, and these restrictions apply to developments and </w:t>
      </w:r>
      <w:r>
        <w:lastRenderedPageBreak/>
        <w:t xml:space="preserve">subdivisions, but not to individual homes.  </w:t>
      </w:r>
      <w:proofErr w:type="gramStart"/>
      <w:r>
        <w:t xml:space="preserve">This proposed by-law applies to new </w:t>
      </w:r>
      <w:r w:rsidR="00810F0D">
        <w:t>construction or large additions</w:t>
      </w:r>
      <w:r>
        <w:t xml:space="preserve"> and </w:t>
      </w:r>
      <w:r w:rsidR="00810F0D">
        <w:t>would require</w:t>
      </w:r>
      <w:r>
        <w:t xml:space="preserve"> them to keep water on prop</w:t>
      </w:r>
      <w:r w:rsidR="00810F0D">
        <w:t>erty via drywells if possible.</w:t>
      </w:r>
      <w:proofErr w:type="gramEnd"/>
      <w:r w:rsidR="00810F0D">
        <w:t xml:space="preserve"> </w:t>
      </w:r>
      <w:r>
        <w:t xml:space="preserve">It may be best to get this by-law on the books, and to change it as needed to make a good faith effort to </w:t>
      </w:r>
      <w:r w:rsidR="00810F0D">
        <w:t xml:space="preserve">comply with DEP requirements. </w:t>
      </w:r>
      <w:r>
        <w:t>If there is additional time</w:t>
      </w:r>
      <w:r w:rsidR="00B71669">
        <w:t xml:space="preserve"> to</w:t>
      </w:r>
      <w:r w:rsidR="003274EA">
        <w:t xml:space="preserve"> comply with the </w:t>
      </w:r>
      <w:r w:rsidR="00B71669">
        <w:t xml:space="preserve">state </w:t>
      </w:r>
      <w:r w:rsidR="003274EA">
        <w:t>requirements</w:t>
      </w:r>
      <w:r>
        <w:t>, then the Selectmen will withdraw the article and use the additional time to address questions raised.  Mr. Cramer</w:t>
      </w:r>
      <w:r w:rsidR="00810F0D">
        <w:t>, a local resident and attorney,</w:t>
      </w:r>
      <w:r>
        <w:t xml:space="preserve"> had requested final regulations ready before the by-law </w:t>
      </w:r>
      <w:proofErr w:type="gramStart"/>
      <w:r>
        <w:t>is enacted</w:t>
      </w:r>
      <w:proofErr w:type="gramEnd"/>
      <w:r>
        <w:t xml:space="preserve">, but that is not realistic.  Ms. Miller stated that she had issues to raise.  She asked why, on the Notice of Intent with the EPA, the Town did not exempt foundational walls and retaining walls.  She also stated that </w:t>
      </w:r>
      <w:r w:rsidR="003D70AE">
        <w:t xml:space="preserve">it </w:t>
      </w:r>
      <w:proofErr w:type="gramStart"/>
      <w:r w:rsidR="003D70AE">
        <w:t>has not been made</w:t>
      </w:r>
      <w:proofErr w:type="gramEnd"/>
      <w:r w:rsidR="003D70AE">
        <w:t xml:space="preserve"> clear which entity is responsible for various </w:t>
      </w:r>
      <w:r w:rsidR="00326ADD">
        <w:t>provisions</w:t>
      </w:r>
      <w:r w:rsidR="003D70AE">
        <w:t xml:space="preserve"> in the by-law, whether it is DPW or someone else. </w:t>
      </w:r>
    </w:p>
    <w:p w:rsidR="00810F0D" w:rsidRDefault="00810F0D" w:rsidP="000A4588"/>
    <w:p w:rsidR="005953F9" w:rsidRDefault="003D70AE" w:rsidP="000A4588">
      <w:r>
        <w:t xml:space="preserve">Mr. Levy asked about how much savings there would be to the Town by having homeowners deal with stormwater that </w:t>
      </w:r>
      <w:proofErr w:type="gramStart"/>
      <w:r>
        <w:t>is kept</w:t>
      </w:r>
      <w:proofErr w:type="gramEnd"/>
      <w:r>
        <w:t xml:space="preserve"> on properties and not having the Town have to address it.  Mr. </w:t>
      </w:r>
      <w:r w:rsidR="00326ADD">
        <w:t>Matthews</w:t>
      </w:r>
      <w:r>
        <w:t xml:space="preserve"> stated that noncompliance with the EPA requirements could cost </w:t>
      </w:r>
      <w:r w:rsidR="00326ADD">
        <w:t>the Town</w:t>
      </w:r>
      <w:r>
        <w:t xml:space="preserve"> $25K per day</w:t>
      </w:r>
      <w:r w:rsidR="00D328D9">
        <w:t xml:space="preserve"> in fines</w:t>
      </w:r>
      <w:r>
        <w:t>.  Once t</w:t>
      </w:r>
      <w:r w:rsidR="00810F0D">
        <w:t xml:space="preserve">he by-law is on the books, the town </w:t>
      </w:r>
      <w:proofErr w:type="gramStart"/>
      <w:r w:rsidR="00810F0D">
        <w:t xml:space="preserve">is in </w:t>
      </w:r>
      <w:r>
        <w:t>compliance</w:t>
      </w:r>
      <w:proofErr w:type="gramEnd"/>
      <w:r w:rsidR="00810F0D">
        <w:t xml:space="preserve"> with the EPA’s requirements</w:t>
      </w:r>
      <w:r>
        <w:t>.  The benefit to the Town is primarily an environmental benefit.  Ms. Miller stated that the overall goal is to get to lower levels of phosphorus in a set amount of time, and it is not clear how much progress this would make in that regard.  Ms. Miller asked about the planne</w:t>
      </w:r>
      <w:r w:rsidR="00810F0D">
        <w:t xml:space="preserve">d stormwater enterprise fund. </w:t>
      </w:r>
      <w:r>
        <w:t xml:space="preserve"> She stated that it would be complicated to </w:t>
      </w:r>
      <w:r w:rsidR="00810F0D">
        <w:t xml:space="preserve">determine how to </w:t>
      </w:r>
      <w:r>
        <w:t>charge peo</w:t>
      </w:r>
      <w:r w:rsidR="00810F0D">
        <w:t xml:space="preserve">ple. </w:t>
      </w:r>
      <w:r w:rsidR="00326ADD">
        <w:t>Mr. Merson stated that the Town will eventually need to treat all runoff, and th</w:t>
      </w:r>
      <w:r w:rsidR="00810F0D">
        <w:t>e more the runoff</w:t>
      </w:r>
      <w:r w:rsidR="00326ADD">
        <w:t xml:space="preserve"> </w:t>
      </w:r>
      <w:proofErr w:type="gramStart"/>
      <w:r w:rsidR="00326ADD">
        <w:t>is reduced</w:t>
      </w:r>
      <w:proofErr w:type="gramEnd"/>
      <w:r w:rsidR="00326ADD">
        <w:t xml:space="preserve">, the better.  </w:t>
      </w:r>
      <w:r>
        <w:t>It would cost m</w:t>
      </w:r>
      <w:r w:rsidR="00810F0D">
        <w:t>ore than $250 million to address all of it</w:t>
      </w:r>
      <w:r>
        <w:t xml:space="preserve"> entirely without having property </w:t>
      </w:r>
      <w:proofErr w:type="gramStart"/>
      <w:r>
        <w:t>owners</w:t>
      </w:r>
      <w:proofErr w:type="gramEnd"/>
      <w:r>
        <w:t xml:space="preserve"> deal with any of it.  He noted that the by-law would also address construction runoff.  Mr. Lunetta asked i</w:t>
      </w:r>
      <w:r w:rsidR="00810F0D">
        <w:t>f there was a way to use incentives</w:t>
      </w:r>
      <w:r>
        <w:t xml:space="preserve"> rather than enfo</w:t>
      </w:r>
      <w:r w:rsidR="00810F0D">
        <w:t>rcement to get people to capture runoff</w:t>
      </w:r>
      <w:r>
        <w:t xml:space="preserve">.  Mr. Reilly stated that the new construction would account for a minimal amount of </w:t>
      </w:r>
      <w:r w:rsidR="00AF5C58">
        <w:t xml:space="preserve">runoff.  Mr. Merson stated that they estimate </w:t>
      </w:r>
      <w:r w:rsidR="00326ADD">
        <w:t>that this</w:t>
      </w:r>
      <w:r w:rsidR="00AF5C58">
        <w:t xml:space="preserve"> approach is a 40-year solution.  </w:t>
      </w:r>
      <w:r w:rsidR="00326ADD">
        <w:t xml:space="preserve">Mr. Merson stated that the Town just needs to have the by-law, but not to prove what it achieves, as long as the Town is acting in good faith.  </w:t>
      </w:r>
      <w:r w:rsidR="00B27EE6">
        <w:t xml:space="preserve">Mr. Coffman stated that if the deadline is coming, then the by-law should be implemented even if flawed.  </w:t>
      </w:r>
      <w:r w:rsidR="00326ADD">
        <w:t xml:space="preserve">Ms. Miller noted that other communities are using different approaches, but the best one is what people agree to.   </w:t>
      </w:r>
      <w:r w:rsidR="00B27EE6">
        <w:t xml:space="preserve">She noted that this by-law will have operating costs because of the enforcement.  Mr. Lunetta asked if enforcement mechanisms are in place.  Mr. Matthews stated that it is the building inspector, who is ready.  </w:t>
      </w:r>
      <w:r w:rsidR="00326ADD">
        <w:t xml:space="preserve">Mr. Reilly suggested a chart to clarify the fee provisions since it is not entirely clear how the fees apply given confusing references to offenses, second offenses, and subsequent offenses.  </w:t>
      </w:r>
    </w:p>
    <w:p w:rsidR="000A4588" w:rsidRDefault="000A4588" w:rsidP="000A4588"/>
    <w:p w:rsidR="000A4588" w:rsidRDefault="000A4588" w:rsidP="000A4588">
      <w:r>
        <w:t xml:space="preserve">Article 4 -   </w:t>
      </w:r>
      <w:r w:rsidRPr="00795EBD">
        <w:t>Amend FY19 Operating Budget</w:t>
      </w:r>
    </w:p>
    <w:p w:rsidR="00B27EE6" w:rsidRDefault="00B27EE6" w:rsidP="000A4588"/>
    <w:p w:rsidR="00B27EE6" w:rsidRDefault="00B27EE6" w:rsidP="000A4588">
      <w:r>
        <w:t>Mr. Davison stated that this amends one line of the budget, the Park and Recr</w:t>
      </w:r>
      <w:r w:rsidR="00810F0D">
        <w:t>eation expense line, which needs to increase because of higher</w:t>
      </w:r>
      <w:r>
        <w:t xml:space="preserve"> costs for cleaning seasonal buildings at four parks.  </w:t>
      </w:r>
      <w:r w:rsidR="002B2759">
        <w:t>He stated that the Town put the contract out to bid twice, and both times the prices were much higher than anticipated.  He stated that the new contract i</w:t>
      </w:r>
      <w:r w:rsidR="00810F0D">
        <w:t>s for $28,115 and the budget is</w:t>
      </w:r>
      <w:r w:rsidR="002B2759">
        <w:t xml:space="preserve"> $12,000.  He stated that lower cost labor is disappearing.  Mr. Connelly asked when the seasonal work took place.  Mr. Davison stated that, depending on the building, there were cleaning days from April through November.  Mr. Lunetta asked why the work is outsourced.  Mr. Davison stated </w:t>
      </w:r>
      <w:r w:rsidR="00326ADD">
        <w:t>that this</w:t>
      </w:r>
      <w:r w:rsidR="002B2759">
        <w:t xml:space="preserve"> is more efficient, and the union agreements would require full time staff to be hired, which is not needed.</w:t>
      </w:r>
    </w:p>
    <w:p w:rsidR="00B27EE6" w:rsidRDefault="00B27EE6" w:rsidP="000A4588"/>
    <w:p w:rsidR="00253F9C" w:rsidRPr="008E2E35" w:rsidRDefault="00253F9C" w:rsidP="00253F9C">
      <w:pPr>
        <w:pStyle w:val="BodyA"/>
        <w:ind w:left="1440" w:hanging="1440"/>
      </w:pPr>
      <w:r>
        <w:t xml:space="preserve">MOVED: </w:t>
      </w:r>
      <w:r>
        <w:tab/>
        <w:t>By Mr. Connelly that the Finance Committee recommend adoption of October 2018 Special Town Meeting Warrant Article 4</w:t>
      </w:r>
      <w:r w:rsidRPr="003410A4">
        <w:t xml:space="preserve">: </w:t>
      </w:r>
      <w:r>
        <w:t xml:space="preserve">Amend the FY2019 Operating </w:t>
      </w:r>
      <w:r>
        <w:lastRenderedPageBreak/>
        <w:t xml:space="preserve">Budget in the amounts set forth in the warrant. Mr. Reilly seconded the motion. The motion </w:t>
      </w:r>
      <w:proofErr w:type="gramStart"/>
      <w:r>
        <w:t>was approved</w:t>
      </w:r>
      <w:proofErr w:type="gramEnd"/>
      <w:r>
        <w:t xml:space="preserve"> by a vote of 9-0. </w:t>
      </w:r>
    </w:p>
    <w:p w:rsidR="00B27EE6" w:rsidRDefault="00B27EE6" w:rsidP="000A4588"/>
    <w:p w:rsidR="000A4588" w:rsidRDefault="000A4588" w:rsidP="000A4588">
      <w:r>
        <w:t>Article 13 - Rescind Debt Authorization</w:t>
      </w:r>
    </w:p>
    <w:p w:rsidR="00253F9C" w:rsidRDefault="00253F9C" w:rsidP="000A4588"/>
    <w:p w:rsidR="00253F9C" w:rsidRDefault="00326ADD" w:rsidP="000A4588">
      <w:r>
        <w:t>Mr. Davison stated that thi</w:t>
      </w:r>
      <w:r w:rsidR="00C426E4">
        <w:t xml:space="preserve">s article rescinds debt that </w:t>
      </w:r>
      <w:proofErr w:type="gramStart"/>
      <w:r w:rsidR="00C426E4">
        <w:t>was previously</w:t>
      </w:r>
      <w:r>
        <w:t xml:space="preserve"> au</w:t>
      </w:r>
      <w:r w:rsidR="00C426E4">
        <w:t>thorized and not needed for the</w:t>
      </w:r>
      <w:r>
        <w:t xml:space="preserve"> designated purpose</w:t>
      </w:r>
      <w:r w:rsidR="00C426E4">
        <w:t>s</w:t>
      </w:r>
      <w:proofErr w:type="gramEnd"/>
      <w:r>
        <w:t xml:space="preserve">.  Mr. Connelly asked if the Central Ave./Elliot Bridge Design article’s rescission was almost half of the project because the cost was shared with Newton. </w:t>
      </w:r>
      <w:r w:rsidR="00172056">
        <w:t>Mr. Davison stated that it was.  Mr. Davison stated that one rescission is for $20 due to a typographical error.</w:t>
      </w:r>
      <w:r w:rsidR="00C426E4">
        <w:t xml:space="preserve">  Most of the debt </w:t>
      </w:r>
      <w:proofErr w:type="gramStart"/>
      <w:r w:rsidR="00C426E4">
        <w:t>has been rescinded</w:t>
      </w:r>
      <w:proofErr w:type="gramEnd"/>
      <w:r w:rsidR="00C426E4">
        <w:t xml:space="preserve"> on that project. </w:t>
      </w:r>
      <w:r w:rsidR="00172056">
        <w:t xml:space="preserve">  </w:t>
      </w:r>
      <w:r w:rsidR="00C426E4">
        <w:t>If the last</w:t>
      </w:r>
      <w:r>
        <w:t xml:space="preserve"> $20 </w:t>
      </w:r>
      <w:proofErr w:type="gramStart"/>
      <w:r>
        <w:t>is not rescinded</w:t>
      </w:r>
      <w:proofErr w:type="gramEnd"/>
      <w:r>
        <w:t xml:space="preserve">, that authorization will stay on the books, which is an </w:t>
      </w:r>
      <w:r w:rsidR="00C426E4">
        <w:t>administrative burden.</w:t>
      </w:r>
    </w:p>
    <w:p w:rsidR="00596659" w:rsidRDefault="00596659" w:rsidP="000A4588"/>
    <w:p w:rsidR="00596659" w:rsidRPr="008E2E35" w:rsidRDefault="00596659" w:rsidP="00596659">
      <w:pPr>
        <w:pStyle w:val="BodyA"/>
        <w:ind w:left="1440" w:hanging="1440"/>
      </w:pPr>
      <w:r>
        <w:t xml:space="preserve">MOVED: </w:t>
      </w:r>
      <w:r>
        <w:tab/>
        <w:t xml:space="preserve">By Mr. Connelly that the Finance Committee recommend adoption of October 2018 Special Town Meeting Warrant Article 13: Rescind Debt Authorization as set forth in the warrant. Mr. Jacob seconded the motion. The motion was approved by a vote of 9-0. </w:t>
      </w:r>
    </w:p>
    <w:p w:rsidR="00253F9C" w:rsidRPr="00596659" w:rsidRDefault="00253F9C" w:rsidP="000A4588"/>
    <w:p w:rsidR="000A4588" w:rsidRPr="00596659" w:rsidRDefault="000A4588" w:rsidP="000A4588">
      <w:r w:rsidRPr="00596659">
        <w:t>Article 14 - Accept Grant of Access Easement</w:t>
      </w:r>
    </w:p>
    <w:p w:rsidR="00596659" w:rsidRPr="00596659" w:rsidRDefault="00596659" w:rsidP="000A4588"/>
    <w:p w:rsidR="00596659" w:rsidRPr="00596659" w:rsidRDefault="00596659" w:rsidP="000A4588">
      <w:r w:rsidRPr="00596659">
        <w:t xml:space="preserve">Mr. Matthews stated that </w:t>
      </w:r>
      <w:r>
        <w:t xml:space="preserve">this access easement was part of a Chapter 40B development on Greendale Ave.  </w:t>
      </w:r>
      <w:r w:rsidR="00326ADD">
        <w:t xml:space="preserve">There is a long-used trail in the woods that goes over the development property.  The trail has both ends on Town property, and caused a political problem because people wanted the area to remain woodlands.  </w:t>
      </w:r>
      <w:proofErr w:type="gramStart"/>
      <w:r w:rsidR="00326ADD">
        <w:t xml:space="preserve">The developer </w:t>
      </w:r>
      <w:r w:rsidR="00C426E4">
        <w:t xml:space="preserve">agreed to offer an easement, and has </w:t>
      </w:r>
      <w:r w:rsidR="00326ADD">
        <w:t>met its</w:t>
      </w:r>
      <w:r>
        <w:t xml:space="preserve"> oblig</w:t>
      </w:r>
      <w:r w:rsidR="00C426E4">
        <w:t>ation.</w:t>
      </w:r>
      <w:proofErr w:type="gramEnd"/>
      <w:r w:rsidR="00C426E4">
        <w:t xml:space="preserve">  I</w:t>
      </w:r>
      <w:r>
        <w:t>f Town Meeting does not accept it, then there is no easement. Ms. Miller stated that there is a financial impact since easements have val</w:t>
      </w:r>
      <w:r w:rsidR="00C426E4">
        <w:t>ue, and the Town is getting it</w:t>
      </w:r>
      <w:r>
        <w:t xml:space="preserve"> for no cost.  </w:t>
      </w:r>
    </w:p>
    <w:p w:rsidR="00596659" w:rsidRPr="00596659" w:rsidRDefault="00596659" w:rsidP="000A4588"/>
    <w:p w:rsidR="00AC6133" w:rsidRPr="008E2E35" w:rsidRDefault="0060319D" w:rsidP="000A4588">
      <w:pPr>
        <w:pStyle w:val="BodyA"/>
        <w:ind w:left="1440" w:hanging="1440"/>
      </w:pPr>
      <w:r w:rsidRPr="00596659">
        <w:t xml:space="preserve">MOVED: </w:t>
      </w:r>
      <w:r w:rsidRPr="00596659">
        <w:tab/>
        <w:t xml:space="preserve">By Mr. Connelly that the Finance Committee recommend adoption of October 2018 Special Town Meeting Warrant Article </w:t>
      </w:r>
      <w:r w:rsidR="00596659">
        <w:t>14: Accept Grant of Access Easement / 700 Greendale Avenue</w:t>
      </w:r>
      <w:r w:rsidR="008E2E35">
        <w:t>.  Ms. Miller</w:t>
      </w:r>
      <w:r>
        <w:t xml:space="preserve"> seconded the motion.  The mo</w:t>
      </w:r>
      <w:r w:rsidR="00596659">
        <w:t xml:space="preserve">tion </w:t>
      </w:r>
      <w:proofErr w:type="gramStart"/>
      <w:r w:rsidR="00596659">
        <w:t>was approved</w:t>
      </w:r>
      <w:proofErr w:type="gramEnd"/>
      <w:r w:rsidR="00596659">
        <w:t xml:space="preserve"> by a vote of 9</w:t>
      </w:r>
      <w:r>
        <w:t>-0.</w:t>
      </w:r>
      <w:r w:rsidR="008E2E35">
        <w:t xml:space="preserve"> </w:t>
      </w:r>
    </w:p>
    <w:p w:rsidR="00AA1114" w:rsidRPr="007B0E4F" w:rsidRDefault="00AA1114" w:rsidP="00AA1114">
      <w:pPr>
        <w:pStyle w:val="BodyA"/>
      </w:pPr>
    </w:p>
    <w:p w:rsidR="007D7C7E" w:rsidRPr="007D7C7E" w:rsidRDefault="007B0E4F" w:rsidP="007B0E4F">
      <w:pPr>
        <w:pStyle w:val="BodyA"/>
        <w:rPr>
          <w:rFonts w:ascii="Times New Roman Bold"/>
        </w:rPr>
      </w:pPr>
      <w:r w:rsidRPr="007B0E4F">
        <w:rPr>
          <w:rFonts w:ascii="Times New Roman Bold"/>
        </w:rPr>
        <w:t>Finance Committee Updates</w:t>
      </w:r>
    </w:p>
    <w:p w:rsidR="007D7C7E" w:rsidRDefault="007D7C7E">
      <w:pPr>
        <w:pStyle w:val="BodyA"/>
      </w:pPr>
    </w:p>
    <w:p w:rsidR="007D7C7E" w:rsidRDefault="007D7C7E">
      <w:pPr>
        <w:pStyle w:val="BodyA"/>
      </w:pPr>
      <w:r>
        <w:t xml:space="preserve">Mr. Coffman stated that there was a </w:t>
      </w:r>
      <w:r w:rsidR="00C426E4">
        <w:t>recent C</w:t>
      </w:r>
      <w:r>
        <w:t>hairs meeting.  As a follow-up to the Finance Committee</w:t>
      </w:r>
      <w:r>
        <w:t>’</w:t>
      </w:r>
      <w:r>
        <w:t xml:space="preserve">s comments at the last meeting, the Selectmen agreed to propose an increase to the Emery Grover feasibility study by $20K to </w:t>
      </w:r>
      <w:r w:rsidR="00C426E4">
        <w:t xml:space="preserve">expand the scope of the study to </w:t>
      </w:r>
      <w:r>
        <w:t>allow for an appraisal of the building, and to look into selling it and leasing space.</w:t>
      </w:r>
    </w:p>
    <w:p w:rsidR="007D7C7E" w:rsidRDefault="007D7C7E">
      <w:pPr>
        <w:pStyle w:val="BodyA"/>
      </w:pPr>
    </w:p>
    <w:p w:rsidR="004A7D37" w:rsidRDefault="004A7D37" w:rsidP="004A7D37">
      <w:pPr>
        <w:pStyle w:val="BodyA"/>
        <w:tabs>
          <w:tab w:val="left" w:pos="930"/>
        </w:tabs>
        <w:rPr>
          <w:b/>
          <w:bCs/>
        </w:rPr>
      </w:pPr>
      <w:r>
        <w:rPr>
          <w:b/>
          <w:bCs/>
        </w:rPr>
        <w:t>Adjournment</w:t>
      </w:r>
    </w:p>
    <w:p w:rsidR="004A7D37" w:rsidRDefault="004A7D37" w:rsidP="004A7D37">
      <w:pPr>
        <w:pStyle w:val="BodyA"/>
        <w:tabs>
          <w:tab w:val="left" w:pos="930"/>
        </w:tabs>
        <w:rPr>
          <w:b/>
          <w:bCs/>
        </w:rPr>
      </w:pPr>
    </w:p>
    <w:p w:rsidR="007D7C7E" w:rsidRDefault="004A7D37" w:rsidP="004A7D37">
      <w:pPr>
        <w:pStyle w:val="BodyA"/>
        <w:tabs>
          <w:tab w:val="left" w:pos="930"/>
        </w:tabs>
        <w:ind w:left="1440" w:hanging="1440"/>
      </w:pPr>
      <w:r>
        <w:t xml:space="preserve">MOVED: </w:t>
      </w:r>
      <w:r>
        <w:tab/>
        <w:t xml:space="preserve">By Mr. Connelly that the Finance Committee meeting be adjourned, there being no further business. Mr. Reilly seconded the motion.  The motion was approved by a vote of 9-0 at approximately 9:08 p.m. </w:t>
      </w:r>
    </w:p>
    <w:p w:rsidR="007D7C7E" w:rsidRDefault="007D7C7E">
      <w:pPr>
        <w:pStyle w:val="BodyA"/>
      </w:pPr>
    </w:p>
    <w:p w:rsidR="000A4588" w:rsidRDefault="0005275B">
      <w:pPr>
        <w:pStyle w:val="BodyA"/>
      </w:pPr>
      <w:r>
        <w:t>Documents:</w:t>
      </w:r>
      <w:r w:rsidR="00CE3630">
        <w:t xml:space="preserve">  </w:t>
      </w:r>
      <w:r w:rsidR="0051183E">
        <w:t>October 10, 20</w:t>
      </w:r>
      <w:r w:rsidR="000A4588">
        <w:t xml:space="preserve">18 Special Town Meeting Warrant; </w:t>
      </w:r>
      <w:r w:rsidR="00283EFF">
        <w:t xml:space="preserve">Needham 2025 Scope of Work; </w:t>
      </w:r>
      <w:r w:rsidR="000A4588">
        <w:t xml:space="preserve">Stormwater Management Requirements; Standard Infiltration Method (SIM) Criteria; Email from Roy Cramer to Kate Fitzpatrick re: Stormwater Update, dated Sept 25., 2018; Public Safety Communications Update from Office of Town Manager; Letter from Robert Smart to </w:t>
      </w:r>
      <w:r w:rsidR="00326ADD">
        <w:t>Board</w:t>
      </w:r>
      <w:r w:rsidR="000A4588">
        <w:t xml:space="preserve"> of Selectmen re: Stormwater By-Law, dated September 25, 2018.</w:t>
      </w:r>
    </w:p>
    <w:p w:rsidR="000A4588" w:rsidRDefault="000A4588">
      <w:pPr>
        <w:pStyle w:val="BodyA"/>
      </w:pPr>
    </w:p>
    <w:p w:rsidR="001E149D" w:rsidRPr="00CB1C0A" w:rsidRDefault="00F74E7F">
      <w:pPr>
        <w:pStyle w:val="BodyA"/>
      </w:pPr>
      <w:r>
        <w:t>Respectfully submitted,</w:t>
      </w:r>
    </w:p>
    <w:p w:rsidR="001E149D" w:rsidRDefault="00F74E7F">
      <w:pPr>
        <w:pStyle w:val="BodyA"/>
        <w:rPr>
          <w:lang w:val="nl-NL"/>
        </w:rPr>
      </w:pPr>
      <w:r>
        <w:rPr>
          <w:lang w:val="nl-NL"/>
        </w:rPr>
        <w:t>Louise Mizgerd</w:t>
      </w:r>
    </w:p>
    <w:p w:rsidR="001E149D" w:rsidRDefault="00F74E7F">
      <w:pPr>
        <w:pStyle w:val="BodyA"/>
      </w:pPr>
      <w:r>
        <w:t>Staff Analyst</w:t>
      </w:r>
    </w:p>
    <w:p w:rsidR="00710C78" w:rsidRDefault="00710C78">
      <w:pPr>
        <w:pStyle w:val="BodyA"/>
      </w:pPr>
    </w:p>
    <w:p w:rsidR="00710C78" w:rsidRPr="00710C78" w:rsidRDefault="00710C78">
      <w:pPr>
        <w:pStyle w:val="BodyA"/>
        <w:rPr>
          <w:i/>
        </w:rPr>
      </w:pPr>
      <w:r>
        <w:rPr>
          <w:i/>
        </w:rPr>
        <w:t>Approved October 3, 2018</w:t>
      </w:r>
    </w:p>
    <w:sectPr w:rsidR="00710C78" w:rsidRPr="00710C78">
      <w:footerReference w:type="default" r:id="rId8"/>
      <w:pgSz w:w="12240" w:h="15840"/>
      <w:pgMar w:top="1008"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569" w:rsidRDefault="005C4569">
      <w:r>
        <w:separator/>
      </w:r>
    </w:p>
  </w:endnote>
  <w:endnote w:type="continuationSeparator" w:id="0">
    <w:p w:rsidR="005C4569" w:rsidRDefault="005C4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F34" w:rsidRDefault="00B85F34">
    <w:pPr>
      <w:pStyle w:val="Footer"/>
      <w:tabs>
        <w:tab w:val="clear" w:pos="9360"/>
        <w:tab w:val="right" w:pos="9340"/>
      </w:tabs>
      <w:jc w:val="center"/>
    </w:pPr>
    <w:r>
      <w:fldChar w:fldCharType="begin"/>
    </w:r>
    <w:r>
      <w:instrText xml:space="preserve"> PAGE </w:instrText>
    </w:r>
    <w:r>
      <w:fldChar w:fldCharType="separate"/>
    </w:r>
    <w:r w:rsidR="00447613">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569" w:rsidRDefault="005C4569">
      <w:r>
        <w:separator/>
      </w:r>
    </w:p>
  </w:footnote>
  <w:footnote w:type="continuationSeparator" w:id="0">
    <w:p w:rsidR="005C4569" w:rsidRDefault="005C4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E149D"/>
    <w:rsid w:val="000011CA"/>
    <w:rsid w:val="000041DA"/>
    <w:rsid w:val="00005019"/>
    <w:rsid w:val="000173F7"/>
    <w:rsid w:val="00021F3E"/>
    <w:rsid w:val="00031F14"/>
    <w:rsid w:val="00032362"/>
    <w:rsid w:val="00032493"/>
    <w:rsid w:val="000345BE"/>
    <w:rsid w:val="00042256"/>
    <w:rsid w:val="0005275B"/>
    <w:rsid w:val="00055F89"/>
    <w:rsid w:val="00056D0C"/>
    <w:rsid w:val="00062904"/>
    <w:rsid w:val="00063FE5"/>
    <w:rsid w:val="00070048"/>
    <w:rsid w:val="00074855"/>
    <w:rsid w:val="000909C8"/>
    <w:rsid w:val="000917C1"/>
    <w:rsid w:val="00094345"/>
    <w:rsid w:val="000A4588"/>
    <w:rsid w:val="000A5621"/>
    <w:rsid w:val="000A595C"/>
    <w:rsid w:val="000B389F"/>
    <w:rsid w:val="000C5A08"/>
    <w:rsid w:val="000C63E5"/>
    <w:rsid w:val="000C7034"/>
    <w:rsid w:val="000D33BE"/>
    <w:rsid w:val="000E233D"/>
    <w:rsid w:val="000E498B"/>
    <w:rsid w:val="000F0CB2"/>
    <w:rsid w:val="000F255E"/>
    <w:rsid w:val="000F4104"/>
    <w:rsid w:val="000F5F2C"/>
    <w:rsid w:val="00106821"/>
    <w:rsid w:val="0011275F"/>
    <w:rsid w:val="00134EF8"/>
    <w:rsid w:val="00140DB6"/>
    <w:rsid w:val="00144A53"/>
    <w:rsid w:val="00150CEA"/>
    <w:rsid w:val="00154EF9"/>
    <w:rsid w:val="00155738"/>
    <w:rsid w:val="001607EF"/>
    <w:rsid w:val="00162121"/>
    <w:rsid w:val="00163B44"/>
    <w:rsid w:val="00172056"/>
    <w:rsid w:val="00172134"/>
    <w:rsid w:val="001732D1"/>
    <w:rsid w:val="00173C9F"/>
    <w:rsid w:val="001A49B6"/>
    <w:rsid w:val="001B176C"/>
    <w:rsid w:val="001B3DF4"/>
    <w:rsid w:val="001C5D77"/>
    <w:rsid w:val="001D54B0"/>
    <w:rsid w:val="001D66E3"/>
    <w:rsid w:val="001E149D"/>
    <w:rsid w:val="001E4066"/>
    <w:rsid w:val="001E4503"/>
    <w:rsid w:val="001E63ED"/>
    <w:rsid w:val="001E7504"/>
    <w:rsid w:val="001F174A"/>
    <w:rsid w:val="001F32C0"/>
    <w:rsid w:val="001F663B"/>
    <w:rsid w:val="00215B7D"/>
    <w:rsid w:val="00230285"/>
    <w:rsid w:val="002321DB"/>
    <w:rsid w:val="00233376"/>
    <w:rsid w:val="00236D05"/>
    <w:rsid w:val="002467C9"/>
    <w:rsid w:val="00253C3F"/>
    <w:rsid w:val="00253F9C"/>
    <w:rsid w:val="00257EC6"/>
    <w:rsid w:val="00260A6D"/>
    <w:rsid w:val="00260C8B"/>
    <w:rsid w:val="0026493B"/>
    <w:rsid w:val="00266FD2"/>
    <w:rsid w:val="0026773B"/>
    <w:rsid w:val="00272F45"/>
    <w:rsid w:val="002837FD"/>
    <w:rsid w:val="00283EFF"/>
    <w:rsid w:val="00287BDB"/>
    <w:rsid w:val="0029112A"/>
    <w:rsid w:val="0029545A"/>
    <w:rsid w:val="0029589B"/>
    <w:rsid w:val="00297512"/>
    <w:rsid w:val="002A058F"/>
    <w:rsid w:val="002A2669"/>
    <w:rsid w:val="002A3D1D"/>
    <w:rsid w:val="002B2759"/>
    <w:rsid w:val="002B5F11"/>
    <w:rsid w:val="002C4FF0"/>
    <w:rsid w:val="002F0CDF"/>
    <w:rsid w:val="002F1F35"/>
    <w:rsid w:val="002F5299"/>
    <w:rsid w:val="002F55D7"/>
    <w:rsid w:val="003030A7"/>
    <w:rsid w:val="00303E45"/>
    <w:rsid w:val="0032378E"/>
    <w:rsid w:val="00326ADD"/>
    <w:rsid w:val="00326DB9"/>
    <w:rsid w:val="003274EA"/>
    <w:rsid w:val="00327964"/>
    <w:rsid w:val="0033223C"/>
    <w:rsid w:val="003410A4"/>
    <w:rsid w:val="00346E6B"/>
    <w:rsid w:val="00353D37"/>
    <w:rsid w:val="00353D6E"/>
    <w:rsid w:val="0036004E"/>
    <w:rsid w:val="0037370A"/>
    <w:rsid w:val="00381C69"/>
    <w:rsid w:val="00387FD3"/>
    <w:rsid w:val="003B0756"/>
    <w:rsid w:val="003B2013"/>
    <w:rsid w:val="003B4646"/>
    <w:rsid w:val="003C274C"/>
    <w:rsid w:val="003C7B11"/>
    <w:rsid w:val="003D0C3D"/>
    <w:rsid w:val="003D70AE"/>
    <w:rsid w:val="003E070C"/>
    <w:rsid w:val="003E28CF"/>
    <w:rsid w:val="003E4367"/>
    <w:rsid w:val="003F3655"/>
    <w:rsid w:val="003F668A"/>
    <w:rsid w:val="00402454"/>
    <w:rsid w:val="00407CFA"/>
    <w:rsid w:val="0041139A"/>
    <w:rsid w:val="00412D8B"/>
    <w:rsid w:val="00416239"/>
    <w:rsid w:val="004303A6"/>
    <w:rsid w:val="00433F9B"/>
    <w:rsid w:val="004368DC"/>
    <w:rsid w:val="00447613"/>
    <w:rsid w:val="00461F2D"/>
    <w:rsid w:val="004701A1"/>
    <w:rsid w:val="004725BF"/>
    <w:rsid w:val="00473E90"/>
    <w:rsid w:val="00476754"/>
    <w:rsid w:val="004838D9"/>
    <w:rsid w:val="004A3B17"/>
    <w:rsid w:val="004A55F1"/>
    <w:rsid w:val="004A7D37"/>
    <w:rsid w:val="004B179E"/>
    <w:rsid w:val="004B40A7"/>
    <w:rsid w:val="004B483E"/>
    <w:rsid w:val="004C57F8"/>
    <w:rsid w:val="004C71ED"/>
    <w:rsid w:val="004D6D4E"/>
    <w:rsid w:val="004D78B8"/>
    <w:rsid w:val="004E3C98"/>
    <w:rsid w:val="004F2FFF"/>
    <w:rsid w:val="00502A1E"/>
    <w:rsid w:val="00505E3A"/>
    <w:rsid w:val="005117BB"/>
    <w:rsid w:val="0051183E"/>
    <w:rsid w:val="005141B8"/>
    <w:rsid w:val="00514EB6"/>
    <w:rsid w:val="00534045"/>
    <w:rsid w:val="00534901"/>
    <w:rsid w:val="00540625"/>
    <w:rsid w:val="00541949"/>
    <w:rsid w:val="00543A85"/>
    <w:rsid w:val="00553C53"/>
    <w:rsid w:val="00555B0E"/>
    <w:rsid w:val="00561B5E"/>
    <w:rsid w:val="00563AF8"/>
    <w:rsid w:val="0056571B"/>
    <w:rsid w:val="005666B3"/>
    <w:rsid w:val="00572556"/>
    <w:rsid w:val="00582724"/>
    <w:rsid w:val="00585CC8"/>
    <w:rsid w:val="00593B76"/>
    <w:rsid w:val="005953F9"/>
    <w:rsid w:val="00596659"/>
    <w:rsid w:val="00597C73"/>
    <w:rsid w:val="005A6224"/>
    <w:rsid w:val="005A6B54"/>
    <w:rsid w:val="005A6F03"/>
    <w:rsid w:val="005B3265"/>
    <w:rsid w:val="005B4407"/>
    <w:rsid w:val="005C4569"/>
    <w:rsid w:val="005D6F70"/>
    <w:rsid w:val="005E1805"/>
    <w:rsid w:val="005F183C"/>
    <w:rsid w:val="005F2EB7"/>
    <w:rsid w:val="00600A92"/>
    <w:rsid w:val="0060319D"/>
    <w:rsid w:val="006041E1"/>
    <w:rsid w:val="00615506"/>
    <w:rsid w:val="00626449"/>
    <w:rsid w:val="00634292"/>
    <w:rsid w:val="00635B2A"/>
    <w:rsid w:val="006451D9"/>
    <w:rsid w:val="006564D3"/>
    <w:rsid w:val="006568B6"/>
    <w:rsid w:val="006579CD"/>
    <w:rsid w:val="006641E2"/>
    <w:rsid w:val="0067134E"/>
    <w:rsid w:val="006745BF"/>
    <w:rsid w:val="006774B6"/>
    <w:rsid w:val="00681426"/>
    <w:rsid w:val="00693ACB"/>
    <w:rsid w:val="00696B2C"/>
    <w:rsid w:val="006A275C"/>
    <w:rsid w:val="006A4995"/>
    <w:rsid w:val="006A5CB7"/>
    <w:rsid w:val="006B085F"/>
    <w:rsid w:val="006C095B"/>
    <w:rsid w:val="006C1804"/>
    <w:rsid w:val="006C3967"/>
    <w:rsid w:val="006D5B96"/>
    <w:rsid w:val="006E0D55"/>
    <w:rsid w:val="006E51C1"/>
    <w:rsid w:val="006F29C0"/>
    <w:rsid w:val="006F4637"/>
    <w:rsid w:val="006F700E"/>
    <w:rsid w:val="0070686F"/>
    <w:rsid w:val="00710C78"/>
    <w:rsid w:val="00710E98"/>
    <w:rsid w:val="00717F1F"/>
    <w:rsid w:val="00723E77"/>
    <w:rsid w:val="00724F66"/>
    <w:rsid w:val="0072581D"/>
    <w:rsid w:val="00732ED6"/>
    <w:rsid w:val="00734E6C"/>
    <w:rsid w:val="0073703A"/>
    <w:rsid w:val="007400F2"/>
    <w:rsid w:val="00741707"/>
    <w:rsid w:val="007433C9"/>
    <w:rsid w:val="0075581D"/>
    <w:rsid w:val="00761C21"/>
    <w:rsid w:val="00765622"/>
    <w:rsid w:val="00767A8D"/>
    <w:rsid w:val="00781CB2"/>
    <w:rsid w:val="007824F3"/>
    <w:rsid w:val="007847FF"/>
    <w:rsid w:val="007872D8"/>
    <w:rsid w:val="0079288D"/>
    <w:rsid w:val="00794C6E"/>
    <w:rsid w:val="007A432C"/>
    <w:rsid w:val="007B0E4F"/>
    <w:rsid w:val="007B5ADA"/>
    <w:rsid w:val="007C0E47"/>
    <w:rsid w:val="007D08EF"/>
    <w:rsid w:val="007D0903"/>
    <w:rsid w:val="007D5C45"/>
    <w:rsid w:val="007D7C7E"/>
    <w:rsid w:val="007E3771"/>
    <w:rsid w:val="007E6C0B"/>
    <w:rsid w:val="007F00AC"/>
    <w:rsid w:val="007F0CBC"/>
    <w:rsid w:val="00805DC5"/>
    <w:rsid w:val="00810D30"/>
    <w:rsid w:val="00810F0D"/>
    <w:rsid w:val="00822A77"/>
    <w:rsid w:val="00827931"/>
    <w:rsid w:val="00835820"/>
    <w:rsid w:val="0085465B"/>
    <w:rsid w:val="00855656"/>
    <w:rsid w:val="00855A76"/>
    <w:rsid w:val="008667BC"/>
    <w:rsid w:val="00876671"/>
    <w:rsid w:val="008779AD"/>
    <w:rsid w:val="0088047D"/>
    <w:rsid w:val="0088299C"/>
    <w:rsid w:val="00885E91"/>
    <w:rsid w:val="008940B5"/>
    <w:rsid w:val="008A17A0"/>
    <w:rsid w:val="008A2771"/>
    <w:rsid w:val="008A3AFA"/>
    <w:rsid w:val="008B56BC"/>
    <w:rsid w:val="008E084F"/>
    <w:rsid w:val="008E2E35"/>
    <w:rsid w:val="008E6CE2"/>
    <w:rsid w:val="008F7341"/>
    <w:rsid w:val="00914288"/>
    <w:rsid w:val="00915C3A"/>
    <w:rsid w:val="00924F50"/>
    <w:rsid w:val="00926C23"/>
    <w:rsid w:val="00931E10"/>
    <w:rsid w:val="00932125"/>
    <w:rsid w:val="009325FC"/>
    <w:rsid w:val="00933728"/>
    <w:rsid w:val="00941926"/>
    <w:rsid w:val="00942B21"/>
    <w:rsid w:val="009501BE"/>
    <w:rsid w:val="009516E0"/>
    <w:rsid w:val="00957414"/>
    <w:rsid w:val="00963599"/>
    <w:rsid w:val="009677EB"/>
    <w:rsid w:val="00971445"/>
    <w:rsid w:val="0098414C"/>
    <w:rsid w:val="009A713D"/>
    <w:rsid w:val="009C4A13"/>
    <w:rsid w:val="009C75AB"/>
    <w:rsid w:val="009C7D26"/>
    <w:rsid w:val="009D75C3"/>
    <w:rsid w:val="009E49AE"/>
    <w:rsid w:val="009E4E09"/>
    <w:rsid w:val="009E6AB8"/>
    <w:rsid w:val="009E77F2"/>
    <w:rsid w:val="009F501F"/>
    <w:rsid w:val="009F5032"/>
    <w:rsid w:val="009F75EF"/>
    <w:rsid w:val="00A0180A"/>
    <w:rsid w:val="00A10EBB"/>
    <w:rsid w:val="00A25046"/>
    <w:rsid w:val="00A25477"/>
    <w:rsid w:val="00A26B5E"/>
    <w:rsid w:val="00A31960"/>
    <w:rsid w:val="00A34B02"/>
    <w:rsid w:val="00A443BE"/>
    <w:rsid w:val="00A52618"/>
    <w:rsid w:val="00A539EA"/>
    <w:rsid w:val="00A54360"/>
    <w:rsid w:val="00A55B7D"/>
    <w:rsid w:val="00A61F4F"/>
    <w:rsid w:val="00A66093"/>
    <w:rsid w:val="00A67955"/>
    <w:rsid w:val="00A67F45"/>
    <w:rsid w:val="00A73587"/>
    <w:rsid w:val="00A76F9E"/>
    <w:rsid w:val="00A7757A"/>
    <w:rsid w:val="00A827B4"/>
    <w:rsid w:val="00A84B40"/>
    <w:rsid w:val="00A856FA"/>
    <w:rsid w:val="00A9470D"/>
    <w:rsid w:val="00AA1114"/>
    <w:rsid w:val="00AB0669"/>
    <w:rsid w:val="00AB32F4"/>
    <w:rsid w:val="00AC6133"/>
    <w:rsid w:val="00AD13DD"/>
    <w:rsid w:val="00AD3B86"/>
    <w:rsid w:val="00AD762C"/>
    <w:rsid w:val="00AE26C6"/>
    <w:rsid w:val="00AF28E6"/>
    <w:rsid w:val="00AF4FA3"/>
    <w:rsid w:val="00AF5C58"/>
    <w:rsid w:val="00B0134A"/>
    <w:rsid w:val="00B017F3"/>
    <w:rsid w:val="00B0232A"/>
    <w:rsid w:val="00B13728"/>
    <w:rsid w:val="00B144D2"/>
    <w:rsid w:val="00B14753"/>
    <w:rsid w:val="00B148CE"/>
    <w:rsid w:val="00B15CA4"/>
    <w:rsid w:val="00B273DF"/>
    <w:rsid w:val="00B27EE6"/>
    <w:rsid w:val="00B303FB"/>
    <w:rsid w:val="00B34D49"/>
    <w:rsid w:val="00B3587C"/>
    <w:rsid w:val="00B36477"/>
    <w:rsid w:val="00B45695"/>
    <w:rsid w:val="00B51DBC"/>
    <w:rsid w:val="00B534F2"/>
    <w:rsid w:val="00B601E1"/>
    <w:rsid w:val="00B64029"/>
    <w:rsid w:val="00B71669"/>
    <w:rsid w:val="00B7685F"/>
    <w:rsid w:val="00B76BB4"/>
    <w:rsid w:val="00B849D7"/>
    <w:rsid w:val="00B85F34"/>
    <w:rsid w:val="00B91CCF"/>
    <w:rsid w:val="00B933D8"/>
    <w:rsid w:val="00B937EF"/>
    <w:rsid w:val="00B9633A"/>
    <w:rsid w:val="00BA4987"/>
    <w:rsid w:val="00BA71C3"/>
    <w:rsid w:val="00BB13EC"/>
    <w:rsid w:val="00BB5323"/>
    <w:rsid w:val="00BB6B5B"/>
    <w:rsid w:val="00BC336D"/>
    <w:rsid w:val="00BD15EE"/>
    <w:rsid w:val="00BD36DE"/>
    <w:rsid w:val="00BD3BB3"/>
    <w:rsid w:val="00BD5085"/>
    <w:rsid w:val="00BD721C"/>
    <w:rsid w:val="00BE0844"/>
    <w:rsid w:val="00BE39AD"/>
    <w:rsid w:val="00BE40A7"/>
    <w:rsid w:val="00BF49E8"/>
    <w:rsid w:val="00C02AA9"/>
    <w:rsid w:val="00C06689"/>
    <w:rsid w:val="00C26281"/>
    <w:rsid w:val="00C264A4"/>
    <w:rsid w:val="00C31D1A"/>
    <w:rsid w:val="00C41976"/>
    <w:rsid w:val="00C426E4"/>
    <w:rsid w:val="00C4422A"/>
    <w:rsid w:val="00C50DB2"/>
    <w:rsid w:val="00C61771"/>
    <w:rsid w:val="00C618F7"/>
    <w:rsid w:val="00C65A07"/>
    <w:rsid w:val="00C718D7"/>
    <w:rsid w:val="00C73545"/>
    <w:rsid w:val="00C736B6"/>
    <w:rsid w:val="00C746A0"/>
    <w:rsid w:val="00C802F0"/>
    <w:rsid w:val="00C82A27"/>
    <w:rsid w:val="00C92A7B"/>
    <w:rsid w:val="00C93FF8"/>
    <w:rsid w:val="00C97D4E"/>
    <w:rsid w:val="00CA4C2C"/>
    <w:rsid w:val="00CB1C0A"/>
    <w:rsid w:val="00CB42C6"/>
    <w:rsid w:val="00CB523C"/>
    <w:rsid w:val="00CB7988"/>
    <w:rsid w:val="00CD12F7"/>
    <w:rsid w:val="00CD18D3"/>
    <w:rsid w:val="00CD43B6"/>
    <w:rsid w:val="00CD6D80"/>
    <w:rsid w:val="00CD7739"/>
    <w:rsid w:val="00CE3630"/>
    <w:rsid w:val="00CE615B"/>
    <w:rsid w:val="00D02904"/>
    <w:rsid w:val="00D042C5"/>
    <w:rsid w:val="00D10ECB"/>
    <w:rsid w:val="00D115A0"/>
    <w:rsid w:val="00D1222E"/>
    <w:rsid w:val="00D1378E"/>
    <w:rsid w:val="00D179EB"/>
    <w:rsid w:val="00D213AE"/>
    <w:rsid w:val="00D2159B"/>
    <w:rsid w:val="00D328D9"/>
    <w:rsid w:val="00D32D70"/>
    <w:rsid w:val="00D346B8"/>
    <w:rsid w:val="00D41673"/>
    <w:rsid w:val="00D44F5C"/>
    <w:rsid w:val="00D44F98"/>
    <w:rsid w:val="00D476DF"/>
    <w:rsid w:val="00D549D0"/>
    <w:rsid w:val="00D60053"/>
    <w:rsid w:val="00D63267"/>
    <w:rsid w:val="00D65671"/>
    <w:rsid w:val="00D67615"/>
    <w:rsid w:val="00D7235A"/>
    <w:rsid w:val="00D7270C"/>
    <w:rsid w:val="00D72B91"/>
    <w:rsid w:val="00D73552"/>
    <w:rsid w:val="00D801C2"/>
    <w:rsid w:val="00D806A6"/>
    <w:rsid w:val="00D82628"/>
    <w:rsid w:val="00D873A6"/>
    <w:rsid w:val="00D92EF6"/>
    <w:rsid w:val="00D943A3"/>
    <w:rsid w:val="00D948B0"/>
    <w:rsid w:val="00DA3DA9"/>
    <w:rsid w:val="00DC0ED7"/>
    <w:rsid w:val="00DC1555"/>
    <w:rsid w:val="00DD2B0E"/>
    <w:rsid w:val="00DF56A6"/>
    <w:rsid w:val="00E030AF"/>
    <w:rsid w:val="00E107BB"/>
    <w:rsid w:val="00E14602"/>
    <w:rsid w:val="00E21433"/>
    <w:rsid w:val="00E21BA6"/>
    <w:rsid w:val="00E2710B"/>
    <w:rsid w:val="00E31A02"/>
    <w:rsid w:val="00E323E7"/>
    <w:rsid w:val="00E34EF0"/>
    <w:rsid w:val="00E42C3D"/>
    <w:rsid w:val="00E65F86"/>
    <w:rsid w:val="00E70ADF"/>
    <w:rsid w:val="00E71DC3"/>
    <w:rsid w:val="00E7442E"/>
    <w:rsid w:val="00E80C37"/>
    <w:rsid w:val="00E95703"/>
    <w:rsid w:val="00E96EEA"/>
    <w:rsid w:val="00EB16AD"/>
    <w:rsid w:val="00EB512D"/>
    <w:rsid w:val="00EC4129"/>
    <w:rsid w:val="00ED3A7C"/>
    <w:rsid w:val="00EE3EC9"/>
    <w:rsid w:val="00EF0F9C"/>
    <w:rsid w:val="00EF5EE3"/>
    <w:rsid w:val="00F00585"/>
    <w:rsid w:val="00F1255A"/>
    <w:rsid w:val="00F219CD"/>
    <w:rsid w:val="00F239DF"/>
    <w:rsid w:val="00F32410"/>
    <w:rsid w:val="00F36143"/>
    <w:rsid w:val="00F441E3"/>
    <w:rsid w:val="00F44B26"/>
    <w:rsid w:val="00F62942"/>
    <w:rsid w:val="00F6469A"/>
    <w:rsid w:val="00F74446"/>
    <w:rsid w:val="00F74E7F"/>
    <w:rsid w:val="00F74EF9"/>
    <w:rsid w:val="00F75BDD"/>
    <w:rsid w:val="00F90796"/>
    <w:rsid w:val="00FA3937"/>
    <w:rsid w:val="00FA6E82"/>
    <w:rsid w:val="00FA7872"/>
    <w:rsid w:val="00FB1673"/>
    <w:rsid w:val="00FB3E0A"/>
    <w:rsid w:val="00FB6496"/>
    <w:rsid w:val="00FB7816"/>
    <w:rsid w:val="00FC37AE"/>
    <w:rsid w:val="00FC49D5"/>
    <w:rsid w:val="00FC62FC"/>
    <w:rsid w:val="00FD174C"/>
    <w:rsid w:val="00FD1844"/>
    <w:rsid w:val="00FD331A"/>
    <w:rsid w:val="00FD6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customStyle="1" w:styleId="Body">
    <w:name w:val="Body"/>
    <w:rPr>
      <w:rFonts w:hAnsi="Arial Unicode MS" w:cs="Arial Unicode MS"/>
      <w:color w:val="000000"/>
      <w:sz w:val="24"/>
      <w:szCs w:val="24"/>
      <w:u w:color="000000"/>
    </w:rPr>
  </w:style>
  <w:style w:type="paragraph" w:customStyle="1" w:styleId="BodyAA">
    <w:name w:val="Body A A"/>
    <w:rPr>
      <w:rFonts w:hAnsi="Arial Unicode M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C">
    <w:name w:val="Body C"/>
    <w:rPr>
      <w:rFonts w:hAnsi="Arial Unicode M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6689"/>
    <w:rPr>
      <w:rFonts w:ascii="Tahoma" w:hAnsi="Tahoma" w:cs="Tahoma"/>
      <w:sz w:val="16"/>
      <w:szCs w:val="16"/>
    </w:rPr>
  </w:style>
  <w:style w:type="character" w:customStyle="1" w:styleId="BalloonTextChar">
    <w:name w:val="Balloon Text Char"/>
    <w:basedOn w:val="DefaultParagraphFont"/>
    <w:link w:val="BalloonText"/>
    <w:uiPriority w:val="99"/>
    <w:semiHidden/>
    <w:rsid w:val="00C06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BodyA">
    <w:name w:val="Body A"/>
    <w:rPr>
      <w:rFonts w:hAnsi="Arial Unicode MS" w:cs="Arial Unicode MS"/>
      <w:color w:val="000000"/>
      <w:sz w:val="24"/>
      <w:szCs w:val="24"/>
      <w:u w:color="000000"/>
    </w:rPr>
  </w:style>
  <w:style w:type="paragraph" w:customStyle="1" w:styleId="Body">
    <w:name w:val="Body"/>
    <w:rPr>
      <w:rFonts w:hAnsi="Arial Unicode MS" w:cs="Arial Unicode MS"/>
      <w:color w:val="000000"/>
      <w:sz w:val="24"/>
      <w:szCs w:val="24"/>
      <w:u w:color="000000"/>
    </w:rPr>
  </w:style>
  <w:style w:type="paragraph" w:customStyle="1" w:styleId="BodyAA">
    <w:name w:val="Body A A"/>
    <w:rPr>
      <w:rFonts w:hAnsi="Arial Unicode M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BodyC">
    <w:name w:val="Body C"/>
    <w:rPr>
      <w:rFonts w:hAnsi="Arial Unicode MS" w:cs="Arial Unicode MS"/>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6689"/>
    <w:rPr>
      <w:rFonts w:ascii="Tahoma" w:hAnsi="Tahoma" w:cs="Tahoma"/>
      <w:sz w:val="16"/>
      <w:szCs w:val="16"/>
    </w:rPr>
  </w:style>
  <w:style w:type="character" w:customStyle="1" w:styleId="BalloonTextChar">
    <w:name w:val="Balloon Text Char"/>
    <w:basedOn w:val="DefaultParagraphFont"/>
    <w:link w:val="BalloonText"/>
    <w:uiPriority w:val="99"/>
    <w:semiHidden/>
    <w:rsid w:val="00C06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2406F-0E40-420D-889E-0027BA2DD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fincom</dc:creator>
  <cp:lastModifiedBy>fincom</cp:lastModifiedBy>
  <cp:revision>2</cp:revision>
  <dcterms:created xsi:type="dcterms:W3CDTF">2018-10-04T20:52:00Z</dcterms:created>
  <dcterms:modified xsi:type="dcterms:W3CDTF">2018-10-04T20:52:00Z</dcterms:modified>
</cp:coreProperties>
</file>