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5FF3B" w14:textId="77777777" w:rsidR="00FB3B11" w:rsidRPr="00727EC3" w:rsidRDefault="00FB3B11" w:rsidP="00FB3B11">
      <w:pPr>
        <w:jc w:val="center"/>
        <w:rPr>
          <w:rFonts w:ascii="Cambria" w:hAnsi="Cambria"/>
          <w:sz w:val="96"/>
          <w:szCs w:val="96"/>
        </w:rPr>
      </w:pPr>
      <w:r w:rsidRPr="00727EC3">
        <w:rPr>
          <w:rFonts w:ascii="Cambria" w:hAnsi="Cambria"/>
          <w:sz w:val="96"/>
          <w:szCs w:val="96"/>
        </w:rPr>
        <w:t>TOWN OF NEEDHAM</w:t>
      </w:r>
    </w:p>
    <w:p w14:paraId="06BD393A" w14:textId="77777777" w:rsidR="00727EC3" w:rsidRDefault="00727EC3" w:rsidP="00FB3B11">
      <w:pPr>
        <w:jc w:val="center"/>
        <w:rPr>
          <w:rFonts w:ascii="Cambria" w:hAnsi="Cambria"/>
          <w:sz w:val="72"/>
          <w:szCs w:val="72"/>
        </w:rPr>
      </w:pPr>
    </w:p>
    <w:p w14:paraId="244921CB" w14:textId="77777777" w:rsidR="00FB3B11" w:rsidRDefault="00FB3B11" w:rsidP="00FB3B11">
      <w:pPr>
        <w:jc w:val="center"/>
        <w:rPr>
          <w:rFonts w:ascii="Cambria" w:hAnsi="Cambria"/>
          <w:sz w:val="72"/>
          <w:szCs w:val="72"/>
        </w:rPr>
      </w:pPr>
      <w:r>
        <w:rPr>
          <w:rFonts w:ascii="Cambria" w:hAnsi="Cambria"/>
          <w:noProof/>
          <w:sz w:val="72"/>
          <w:szCs w:val="72"/>
        </w:rPr>
        <w:drawing>
          <wp:inline distT="0" distB="0" distL="0" distR="0" wp14:anchorId="0BB32448" wp14:editId="13D817C5">
            <wp:extent cx="1896032" cy="188339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use this one town seal s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6032" cy="1883391"/>
                    </a:xfrm>
                    <a:prstGeom prst="rect">
                      <a:avLst/>
                    </a:prstGeom>
                  </pic:spPr>
                </pic:pic>
              </a:graphicData>
            </a:graphic>
          </wp:inline>
        </w:drawing>
      </w:r>
    </w:p>
    <w:p w14:paraId="24A22A4D" w14:textId="77777777" w:rsidR="00FB3B11" w:rsidRPr="00727EC3" w:rsidRDefault="00FB3B11" w:rsidP="00FB3B11">
      <w:pPr>
        <w:jc w:val="center"/>
        <w:rPr>
          <w:rFonts w:ascii="Cambria" w:hAnsi="Cambria"/>
          <w:sz w:val="36"/>
          <w:szCs w:val="36"/>
        </w:rPr>
      </w:pPr>
    </w:p>
    <w:p w14:paraId="7C3D9416" w14:textId="77777777" w:rsidR="00FB3B11" w:rsidRDefault="00FB3B11" w:rsidP="00FB3B11">
      <w:pPr>
        <w:jc w:val="center"/>
        <w:rPr>
          <w:rFonts w:ascii="Cambria" w:hAnsi="Cambria"/>
          <w:sz w:val="72"/>
          <w:szCs w:val="72"/>
        </w:rPr>
      </w:pPr>
      <w:r>
        <w:rPr>
          <w:rFonts w:ascii="Cambria" w:hAnsi="Cambria"/>
          <w:sz w:val="72"/>
          <w:szCs w:val="72"/>
        </w:rPr>
        <w:t>SPECIAL TOWN MEETING WARRANT</w:t>
      </w:r>
    </w:p>
    <w:p w14:paraId="61671CD1" w14:textId="04130096" w:rsidR="00FB3B11" w:rsidRDefault="009874C0" w:rsidP="009874C0">
      <w:pPr>
        <w:tabs>
          <w:tab w:val="left" w:pos="810"/>
        </w:tabs>
        <w:rPr>
          <w:rFonts w:ascii="Cambria" w:hAnsi="Cambria"/>
          <w:sz w:val="36"/>
          <w:szCs w:val="36"/>
        </w:rPr>
      </w:pPr>
      <w:r>
        <w:rPr>
          <w:rFonts w:ascii="Cambria" w:hAnsi="Cambria"/>
          <w:sz w:val="36"/>
          <w:szCs w:val="36"/>
        </w:rPr>
        <w:tab/>
      </w:r>
    </w:p>
    <w:p w14:paraId="4BC97A15" w14:textId="19AF880E" w:rsidR="00FB3B11" w:rsidRPr="0024746E" w:rsidRDefault="00FD03D6" w:rsidP="00FB3B11">
      <w:pPr>
        <w:jc w:val="center"/>
        <w:rPr>
          <w:rFonts w:ascii="Cambria" w:hAnsi="Cambria"/>
          <w:sz w:val="36"/>
          <w:szCs w:val="36"/>
        </w:rPr>
      </w:pPr>
      <w:r>
        <w:rPr>
          <w:rFonts w:ascii="Cambria" w:hAnsi="Cambria"/>
          <w:sz w:val="36"/>
          <w:szCs w:val="36"/>
        </w:rPr>
        <w:t>MONDAY</w:t>
      </w:r>
      <w:r w:rsidR="006D41D6" w:rsidRPr="0024746E">
        <w:rPr>
          <w:rFonts w:ascii="Cambria" w:hAnsi="Cambria"/>
          <w:sz w:val="36"/>
          <w:szCs w:val="36"/>
        </w:rPr>
        <w:t xml:space="preserve">, </w:t>
      </w:r>
      <w:r w:rsidR="00D36D10">
        <w:rPr>
          <w:rFonts w:ascii="Cambria" w:hAnsi="Cambria"/>
          <w:sz w:val="36"/>
          <w:szCs w:val="36"/>
        </w:rPr>
        <w:t xml:space="preserve">MAY </w:t>
      </w:r>
      <w:r w:rsidR="00474AF1">
        <w:rPr>
          <w:rFonts w:ascii="Cambria" w:hAnsi="Cambria"/>
          <w:sz w:val="36"/>
          <w:szCs w:val="36"/>
        </w:rPr>
        <w:t>9</w:t>
      </w:r>
      <w:r w:rsidR="006D41D6" w:rsidRPr="0024746E">
        <w:rPr>
          <w:rFonts w:ascii="Cambria" w:hAnsi="Cambria"/>
          <w:sz w:val="36"/>
          <w:szCs w:val="36"/>
        </w:rPr>
        <w:t>, 20</w:t>
      </w:r>
      <w:r w:rsidR="00A5733C">
        <w:rPr>
          <w:rFonts w:ascii="Cambria" w:hAnsi="Cambria"/>
          <w:sz w:val="36"/>
          <w:szCs w:val="36"/>
        </w:rPr>
        <w:t>2</w:t>
      </w:r>
      <w:r w:rsidR="00D36D10">
        <w:rPr>
          <w:rFonts w:ascii="Cambria" w:hAnsi="Cambria"/>
          <w:sz w:val="36"/>
          <w:szCs w:val="36"/>
        </w:rPr>
        <w:t>2</w:t>
      </w:r>
    </w:p>
    <w:p w14:paraId="0B5D50A6" w14:textId="77777777" w:rsidR="00FB3B11" w:rsidRPr="0024746E" w:rsidRDefault="00FB3B11" w:rsidP="00FB3B11">
      <w:pPr>
        <w:jc w:val="center"/>
        <w:rPr>
          <w:rFonts w:ascii="Cambria" w:hAnsi="Cambria"/>
          <w:sz w:val="36"/>
          <w:szCs w:val="36"/>
        </w:rPr>
      </w:pPr>
      <w:r w:rsidRPr="0024746E">
        <w:rPr>
          <w:rFonts w:ascii="Cambria" w:hAnsi="Cambria"/>
          <w:sz w:val="36"/>
          <w:szCs w:val="36"/>
        </w:rPr>
        <w:t>7:30 P.M.</w:t>
      </w:r>
    </w:p>
    <w:p w14:paraId="15EB9BB1" w14:textId="77777777" w:rsidR="00FB3B11" w:rsidRDefault="00FB3B11" w:rsidP="00FB3B11">
      <w:pPr>
        <w:jc w:val="center"/>
        <w:rPr>
          <w:rFonts w:ascii="Cambria" w:hAnsi="Cambria"/>
          <w:sz w:val="36"/>
          <w:szCs w:val="36"/>
        </w:rPr>
      </w:pPr>
    </w:p>
    <w:p w14:paraId="0AC08F4D" w14:textId="77777777" w:rsidR="00FB3B11" w:rsidRDefault="00FB3B11" w:rsidP="00FB3B11">
      <w:pPr>
        <w:jc w:val="center"/>
        <w:rPr>
          <w:rFonts w:ascii="Cambria" w:hAnsi="Cambria"/>
          <w:sz w:val="36"/>
          <w:szCs w:val="36"/>
        </w:rPr>
      </w:pPr>
      <w:r>
        <w:rPr>
          <w:rFonts w:ascii="Cambria" w:hAnsi="Cambria"/>
          <w:sz w:val="36"/>
          <w:szCs w:val="36"/>
        </w:rPr>
        <w:t>JAMES HUGH POWERS HALL, NEEDHAM TOWN HALL</w:t>
      </w:r>
    </w:p>
    <w:p w14:paraId="184620B7" w14:textId="77777777" w:rsidR="00FB3B11" w:rsidRDefault="00FB3B11" w:rsidP="00FB3B11">
      <w:pPr>
        <w:jc w:val="center"/>
        <w:rPr>
          <w:rFonts w:ascii="Cambria" w:hAnsi="Cambria"/>
          <w:sz w:val="36"/>
          <w:szCs w:val="36"/>
        </w:rPr>
      </w:pPr>
      <w:r>
        <w:rPr>
          <w:rFonts w:ascii="Cambria" w:hAnsi="Cambria"/>
          <w:sz w:val="36"/>
          <w:szCs w:val="36"/>
        </w:rPr>
        <w:t>1471 HIGHLAND AVENUE</w:t>
      </w:r>
    </w:p>
    <w:p w14:paraId="5561D89B" w14:textId="77777777" w:rsidR="00FB3B11" w:rsidRPr="00FB3B11" w:rsidRDefault="00FB3B11">
      <w:pPr>
        <w:rPr>
          <w:rFonts w:ascii="Cambria" w:hAnsi="Cambria"/>
          <w:sz w:val="28"/>
          <w:szCs w:val="28"/>
        </w:rPr>
      </w:pPr>
    </w:p>
    <w:p w14:paraId="25BFA121" w14:textId="77777777" w:rsidR="00FB3B11" w:rsidRDefault="00FB3B11" w:rsidP="00FB3B11">
      <w:pPr>
        <w:jc w:val="center"/>
        <w:rPr>
          <w:rFonts w:ascii="Cambria" w:hAnsi="Cambria"/>
          <w:sz w:val="28"/>
          <w:szCs w:val="28"/>
        </w:rPr>
      </w:pPr>
    </w:p>
    <w:p w14:paraId="43953B44" w14:textId="77777777" w:rsidR="00FB3B11" w:rsidRDefault="00FB3B11" w:rsidP="00FB3B11">
      <w:pPr>
        <w:jc w:val="center"/>
        <w:rPr>
          <w:rFonts w:ascii="Cambria" w:hAnsi="Cambria"/>
          <w:sz w:val="28"/>
          <w:szCs w:val="28"/>
        </w:rPr>
      </w:pPr>
    </w:p>
    <w:p w14:paraId="4F0F7618" w14:textId="77777777" w:rsidR="00FB3B11" w:rsidRDefault="00FB3B11" w:rsidP="00FB3B11">
      <w:pPr>
        <w:jc w:val="center"/>
        <w:rPr>
          <w:rFonts w:ascii="Cambria" w:hAnsi="Cambria"/>
          <w:sz w:val="28"/>
          <w:szCs w:val="28"/>
        </w:rPr>
      </w:pPr>
    </w:p>
    <w:p w14:paraId="1F32611F" w14:textId="77777777" w:rsidR="00FB3B11" w:rsidRDefault="00FB3B11" w:rsidP="00FB3B11">
      <w:pPr>
        <w:jc w:val="center"/>
        <w:rPr>
          <w:rFonts w:ascii="Cambria" w:hAnsi="Cambria"/>
          <w:sz w:val="28"/>
          <w:szCs w:val="28"/>
        </w:rPr>
      </w:pPr>
    </w:p>
    <w:p w14:paraId="6AC4930A" w14:textId="77777777" w:rsidR="00FB3B11" w:rsidRDefault="00FB3B11" w:rsidP="00FB3B11">
      <w:pPr>
        <w:jc w:val="center"/>
        <w:rPr>
          <w:rFonts w:ascii="Cambria" w:hAnsi="Cambria"/>
          <w:sz w:val="28"/>
          <w:szCs w:val="28"/>
        </w:rPr>
      </w:pPr>
    </w:p>
    <w:p w14:paraId="1249C9FE" w14:textId="77777777" w:rsidR="00FB3B11" w:rsidRDefault="00FB3B11" w:rsidP="00FB3B11">
      <w:pPr>
        <w:jc w:val="center"/>
        <w:rPr>
          <w:rFonts w:ascii="Cambria" w:hAnsi="Cambria"/>
          <w:sz w:val="28"/>
          <w:szCs w:val="28"/>
        </w:rPr>
      </w:pPr>
    </w:p>
    <w:p w14:paraId="33D6C335" w14:textId="77777777" w:rsidR="00FB3B11" w:rsidRDefault="00FB3B11" w:rsidP="00FB3B11">
      <w:pPr>
        <w:jc w:val="center"/>
        <w:rPr>
          <w:rFonts w:ascii="Cambria" w:hAnsi="Cambria"/>
          <w:sz w:val="28"/>
          <w:szCs w:val="28"/>
        </w:rPr>
      </w:pPr>
    </w:p>
    <w:p w14:paraId="510B88FE" w14:textId="77777777" w:rsidR="00FB3B11" w:rsidRDefault="00FB3B11" w:rsidP="00FB3B11">
      <w:pPr>
        <w:jc w:val="center"/>
        <w:rPr>
          <w:rFonts w:ascii="Cambria" w:hAnsi="Cambria"/>
          <w:sz w:val="28"/>
          <w:szCs w:val="28"/>
        </w:rPr>
      </w:pPr>
    </w:p>
    <w:p w14:paraId="42934FB7" w14:textId="77777777" w:rsidR="00FB3B11" w:rsidRDefault="00825CDB" w:rsidP="00825CDB">
      <w:pPr>
        <w:tabs>
          <w:tab w:val="left" w:pos="5546"/>
        </w:tabs>
        <w:rPr>
          <w:rFonts w:ascii="Cambria" w:hAnsi="Cambria"/>
          <w:sz w:val="28"/>
          <w:szCs w:val="28"/>
        </w:rPr>
      </w:pPr>
      <w:r>
        <w:rPr>
          <w:rFonts w:ascii="Cambria" w:hAnsi="Cambria"/>
          <w:sz w:val="28"/>
          <w:szCs w:val="28"/>
        </w:rPr>
        <w:tab/>
      </w:r>
    </w:p>
    <w:p w14:paraId="2865F859" w14:textId="77777777" w:rsidR="00FB3B11" w:rsidRDefault="00FB3B11" w:rsidP="00FB3B11">
      <w:pPr>
        <w:jc w:val="center"/>
        <w:rPr>
          <w:rFonts w:ascii="Cambria" w:hAnsi="Cambria"/>
          <w:sz w:val="28"/>
          <w:szCs w:val="28"/>
        </w:rPr>
      </w:pPr>
    </w:p>
    <w:p w14:paraId="6AF53224" w14:textId="77777777" w:rsidR="00FB3B11" w:rsidRDefault="00FB3B11" w:rsidP="00FB3B11">
      <w:pPr>
        <w:jc w:val="center"/>
        <w:rPr>
          <w:rFonts w:ascii="Cambria" w:hAnsi="Cambria"/>
          <w:sz w:val="28"/>
          <w:szCs w:val="28"/>
        </w:rPr>
      </w:pPr>
    </w:p>
    <w:p w14:paraId="5B9177AD" w14:textId="77777777" w:rsidR="00FB3B11" w:rsidRDefault="00FB3B11" w:rsidP="00FB3B11">
      <w:pPr>
        <w:jc w:val="center"/>
        <w:rPr>
          <w:rFonts w:ascii="Cambria" w:hAnsi="Cambria"/>
          <w:sz w:val="28"/>
          <w:szCs w:val="28"/>
        </w:rPr>
      </w:pPr>
    </w:p>
    <w:p w14:paraId="76A91790" w14:textId="77777777" w:rsidR="00FB3B11" w:rsidRDefault="00FB3B11" w:rsidP="00FB3B11">
      <w:pPr>
        <w:jc w:val="center"/>
        <w:rPr>
          <w:rFonts w:ascii="Cambria" w:hAnsi="Cambria"/>
          <w:sz w:val="28"/>
          <w:szCs w:val="28"/>
        </w:rPr>
      </w:pPr>
    </w:p>
    <w:p w14:paraId="4FF9E8D8" w14:textId="77777777" w:rsidR="00FB3B11" w:rsidRDefault="00FB3B11" w:rsidP="00FB3B11">
      <w:pPr>
        <w:jc w:val="center"/>
        <w:rPr>
          <w:rFonts w:ascii="Cambria" w:hAnsi="Cambria"/>
          <w:sz w:val="28"/>
          <w:szCs w:val="28"/>
        </w:rPr>
      </w:pPr>
    </w:p>
    <w:p w14:paraId="41669849" w14:textId="77777777" w:rsidR="00FB3B11" w:rsidRDefault="00FB3B11" w:rsidP="00FB3B11">
      <w:pPr>
        <w:jc w:val="center"/>
        <w:rPr>
          <w:rFonts w:ascii="Cambria" w:hAnsi="Cambria"/>
          <w:sz w:val="28"/>
          <w:szCs w:val="28"/>
        </w:rPr>
      </w:pPr>
    </w:p>
    <w:p w14:paraId="17ECFEFD" w14:textId="77777777" w:rsidR="00FB3B11" w:rsidRDefault="00FB3B11" w:rsidP="00FB3B11">
      <w:pPr>
        <w:jc w:val="center"/>
        <w:rPr>
          <w:rFonts w:ascii="Cambria" w:hAnsi="Cambria"/>
          <w:sz w:val="28"/>
          <w:szCs w:val="28"/>
        </w:rPr>
      </w:pPr>
    </w:p>
    <w:p w14:paraId="79FEFAE9" w14:textId="77777777" w:rsidR="00FB3B11" w:rsidRDefault="00FB3B11" w:rsidP="00FB3B11">
      <w:pPr>
        <w:jc w:val="center"/>
        <w:rPr>
          <w:rFonts w:ascii="Cambria" w:hAnsi="Cambria"/>
          <w:sz w:val="28"/>
          <w:szCs w:val="28"/>
        </w:rPr>
      </w:pPr>
    </w:p>
    <w:p w14:paraId="45ECB607" w14:textId="77777777" w:rsidR="00FB3B11" w:rsidRDefault="00FB3B11" w:rsidP="00FB3B11">
      <w:pPr>
        <w:jc w:val="center"/>
        <w:rPr>
          <w:rFonts w:ascii="Cambria" w:hAnsi="Cambria"/>
          <w:sz w:val="28"/>
          <w:szCs w:val="28"/>
        </w:rPr>
      </w:pPr>
    </w:p>
    <w:p w14:paraId="25100E46" w14:textId="77777777" w:rsidR="00FB3B11" w:rsidRDefault="00FB3B11" w:rsidP="00FB3B11">
      <w:pPr>
        <w:jc w:val="center"/>
        <w:rPr>
          <w:rFonts w:ascii="Cambria" w:hAnsi="Cambria"/>
          <w:sz w:val="28"/>
          <w:szCs w:val="28"/>
        </w:rPr>
      </w:pPr>
    </w:p>
    <w:p w14:paraId="74006433" w14:textId="77777777" w:rsidR="009F1AA8" w:rsidRPr="008572E7" w:rsidRDefault="00FB3B11" w:rsidP="00FB3B11">
      <w:pPr>
        <w:jc w:val="center"/>
        <w:rPr>
          <w:rFonts w:ascii="Times New Roman" w:hAnsi="Times New Roman" w:cs="Times New Roman"/>
          <w:sz w:val="28"/>
          <w:szCs w:val="28"/>
        </w:rPr>
        <w:sectPr w:rsidR="009F1AA8" w:rsidRPr="008572E7" w:rsidSect="009F1AA8">
          <w:headerReference w:type="even" r:id="rId9"/>
          <w:pgSz w:w="12240" w:h="15840"/>
          <w:pgMar w:top="1440" w:right="1440" w:bottom="1440" w:left="1440" w:header="720" w:footer="720" w:gutter="0"/>
          <w:pgBorders w:display="firstPage" w:offsetFrom="page">
            <w:top w:val="threeDEmboss" w:sz="48" w:space="24" w:color="auto"/>
            <w:left w:val="threeDEmboss" w:sz="48" w:space="24" w:color="auto"/>
            <w:bottom w:val="threeDEngrave" w:sz="48" w:space="24" w:color="auto"/>
            <w:right w:val="threeDEngrave" w:sz="48" w:space="24" w:color="auto"/>
          </w:pgBorders>
          <w:pgNumType w:start="1"/>
          <w:cols w:space="720"/>
          <w:docGrid w:linePitch="360"/>
        </w:sectPr>
      </w:pPr>
      <w:r w:rsidRPr="008572E7">
        <w:rPr>
          <w:rFonts w:ascii="Times New Roman" w:hAnsi="Times New Roman" w:cs="Times New Roman"/>
          <w:sz w:val="28"/>
          <w:szCs w:val="28"/>
        </w:rPr>
        <w:t xml:space="preserve">Additional information on particular warrant articles will be made available from time to time at </w:t>
      </w:r>
      <w:hyperlink r:id="rId10" w:history="1">
        <w:r w:rsidRPr="008572E7">
          <w:rPr>
            <w:rStyle w:val="Hyperlink"/>
            <w:rFonts w:ascii="Times New Roman" w:hAnsi="Times New Roman" w:cs="Times New Roman"/>
            <w:sz w:val="28"/>
            <w:szCs w:val="28"/>
          </w:rPr>
          <w:t>www.needhamma.gov/townmeeting</w:t>
        </w:r>
      </w:hyperlink>
      <w:r w:rsidRPr="008572E7">
        <w:rPr>
          <w:rFonts w:ascii="Times New Roman" w:hAnsi="Times New Roman" w:cs="Times New Roman"/>
          <w:sz w:val="28"/>
          <w:szCs w:val="28"/>
        </w:rPr>
        <w:t xml:space="preserve"> during the weeks leading up to the Special Town Meeting.</w:t>
      </w:r>
    </w:p>
    <w:p w14:paraId="4E10F163" w14:textId="77777777" w:rsidR="00FB3B11" w:rsidRPr="00927510" w:rsidRDefault="00FB3B11" w:rsidP="00367F64">
      <w:pPr>
        <w:pStyle w:val="NoSpacing"/>
        <w:jc w:val="center"/>
        <w:rPr>
          <w:rFonts w:ascii="Times New Roman" w:hAnsi="Times New Roman" w:cs="Times New Roman"/>
          <w:b/>
        </w:rPr>
      </w:pPr>
      <w:r w:rsidRPr="00927510">
        <w:rPr>
          <w:rFonts w:ascii="Times New Roman" w:hAnsi="Times New Roman" w:cs="Times New Roman"/>
          <w:b/>
        </w:rPr>
        <w:lastRenderedPageBreak/>
        <w:t>COMMONWEALTH OF MASSACHUSETTS</w:t>
      </w:r>
    </w:p>
    <w:p w14:paraId="7B093C5A" w14:textId="77777777" w:rsidR="00FB3B11" w:rsidRPr="00927510" w:rsidRDefault="00FB3B11" w:rsidP="00367F64">
      <w:pPr>
        <w:pStyle w:val="NoSpacing"/>
        <w:jc w:val="both"/>
        <w:rPr>
          <w:rFonts w:ascii="Times New Roman" w:hAnsi="Times New Roman" w:cs="Times New Roman"/>
        </w:rPr>
      </w:pPr>
    </w:p>
    <w:p w14:paraId="2C5D3D49" w14:textId="77777777" w:rsidR="00FB3B11" w:rsidRPr="00927510" w:rsidRDefault="00FB3B11" w:rsidP="00367F64">
      <w:pPr>
        <w:pStyle w:val="NoSpacing"/>
        <w:jc w:val="both"/>
        <w:rPr>
          <w:rFonts w:ascii="Times New Roman" w:hAnsi="Times New Roman" w:cs="Times New Roman"/>
        </w:rPr>
      </w:pPr>
      <w:r w:rsidRPr="00927510">
        <w:rPr>
          <w:rFonts w:ascii="Times New Roman" w:hAnsi="Times New Roman" w:cs="Times New Roman"/>
        </w:rPr>
        <w:t>Norfolk, ss.</w:t>
      </w:r>
    </w:p>
    <w:p w14:paraId="1004E546" w14:textId="77777777" w:rsidR="00FB3B11" w:rsidRPr="00927510" w:rsidRDefault="00FB3B11" w:rsidP="00367F64">
      <w:pPr>
        <w:pStyle w:val="NoSpacing"/>
        <w:jc w:val="both"/>
        <w:rPr>
          <w:rFonts w:ascii="Times New Roman" w:hAnsi="Times New Roman" w:cs="Times New Roman"/>
        </w:rPr>
      </w:pPr>
    </w:p>
    <w:p w14:paraId="26DC7A69" w14:textId="77777777" w:rsidR="00FB3B11" w:rsidRPr="00927510" w:rsidRDefault="00FB3B11" w:rsidP="00367F64">
      <w:pPr>
        <w:pStyle w:val="NoSpacing"/>
        <w:jc w:val="both"/>
        <w:rPr>
          <w:rFonts w:ascii="Times New Roman" w:hAnsi="Times New Roman" w:cs="Times New Roman"/>
        </w:rPr>
      </w:pPr>
      <w:r w:rsidRPr="00927510">
        <w:rPr>
          <w:rFonts w:ascii="Times New Roman" w:hAnsi="Times New Roman" w:cs="Times New Roman"/>
        </w:rPr>
        <w:t>To either of the constables in the Town of Needham in said County</w:t>
      </w:r>
      <w:r w:rsidR="00C82A10" w:rsidRPr="00927510">
        <w:rPr>
          <w:rFonts w:ascii="Times New Roman" w:hAnsi="Times New Roman" w:cs="Times New Roman"/>
        </w:rPr>
        <w:t>, Greetings:</w:t>
      </w:r>
    </w:p>
    <w:p w14:paraId="7350C8A9" w14:textId="77777777" w:rsidR="00C82A10" w:rsidRPr="00927510" w:rsidRDefault="00C82A10" w:rsidP="00367F64">
      <w:pPr>
        <w:pStyle w:val="NoSpacing"/>
        <w:jc w:val="both"/>
        <w:rPr>
          <w:rFonts w:ascii="Times New Roman" w:hAnsi="Times New Roman" w:cs="Times New Roman"/>
        </w:rPr>
      </w:pPr>
    </w:p>
    <w:p w14:paraId="7D2EF646" w14:textId="77777777" w:rsidR="008B79B3" w:rsidRPr="00927510" w:rsidRDefault="00C82A10" w:rsidP="00367F64">
      <w:pPr>
        <w:pStyle w:val="NoSpacing"/>
        <w:jc w:val="both"/>
        <w:rPr>
          <w:rFonts w:ascii="Times New Roman" w:hAnsi="Times New Roman" w:cs="Times New Roman"/>
        </w:rPr>
      </w:pPr>
      <w:r w:rsidRPr="00927510">
        <w:rPr>
          <w:rFonts w:ascii="Times New Roman" w:hAnsi="Times New Roman" w:cs="Times New Roman"/>
        </w:rPr>
        <w:t xml:space="preserve">In the name of the Commonwealth of Massachusetts, you are hereby </w:t>
      </w:r>
      <w:r w:rsidR="008B79B3" w:rsidRPr="00927510">
        <w:rPr>
          <w:rFonts w:ascii="Times New Roman" w:hAnsi="Times New Roman" w:cs="Times New Roman"/>
        </w:rPr>
        <w:t>required to notify the qualified Town Meeting Members of the Town of Needham to meet in the Needham Town Hall on:</w:t>
      </w:r>
    </w:p>
    <w:p w14:paraId="0DAAD770" w14:textId="77777777" w:rsidR="008B79B3" w:rsidRPr="00927510" w:rsidRDefault="008B79B3" w:rsidP="00367F64">
      <w:pPr>
        <w:pStyle w:val="NoSpacing"/>
        <w:jc w:val="both"/>
        <w:rPr>
          <w:rFonts w:ascii="Times New Roman" w:hAnsi="Times New Roman" w:cs="Times New Roman"/>
        </w:rPr>
      </w:pPr>
    </w:p>
    <w:p w14:paraId="6E17AED7" w14:textId="71D7406F" w:rsidR="00C82A10" w:rsidRPr="00927510" w:rsidRDefault="00FD03D6" w:rsidP="00367F64">
      <w:pPr>
        <w:pStyle w:val="NoSpacing"/>
        <w:jc w:val="center"/>
        <w:rPr>
          <w:rFonts w:ascii="Times New Roman" w:hAnsi="Times New Roman" w:cs="Times New Roman"/>
          <w:b/>
        </w:rPr>
      </w:pPr>
      <w:r w:rsidRPr="00927510">
        <w:rPr>
          <w:rFonts w:ascii="Times New Roman" w:hAnsi="Times New Roman" w:cs="Times New Roman"/>
          <w:b/>
        </w:rPr>
        <w:t>MONDAY</w:t>
      </w:r>
      <w:r w:rsidR="006D41D6" w:rsidRPr="00927510">
        <w:rPr>
          <w:rFonts w:ascii="Times New Roman" w:hAnsi="Times New Roman" w:cs="Times New Roman"/>
          <w:b/>
        </w:rPr>
        <w:t xml:space="preserve">, THE </w:t>
      </w:r>
      <w:r w:rsidR="00474AF1" w:rsidRPr="00927510">
        <w:rPr>
          <w:rFonts w:ascii="Times New Roman" w:hAnsi="Times New Roman" w:cs="Times New Roman"/>
          <w:b/>
        </w:rPr>
        <w:t>NINTH</w:t>
      </w:r>
      <w:r w:rsidR="00D36D10" w:rsidRPr="00927510">
        <w:rPr>
          <w:rFonts w:ascii="Times New Roman" w:hAnsi="Times New Roman" w:cs="Times New Roman"/>
          <w:b/>
        </w:rPr>
        <w:t xml:space="preserve"> </w:t>
      </w:r>
      <w:r w:rsidR="006D41D6" w:rsidRPr="00927510">
        <w:rPr>
          <w:rFonts w:ascii="Times New Roman" w:hAnsi="Times New Roman" w:cs="Times New Roman"/>
          <w:b/>
        </w:rPr>
        <w:t xml:space="preserve">DAY OF </w:t>
      </w:r>
      <w:r w:rsidR="00D36D10" w:rsidRPr="00927510">
        <w:rPr>
          <w:rFonts w:ascii="Times New Roman" w:hAnsi="Times New Roman" w:cs="Times New Roman"/>
          <w:b/>
        </w:rPr>
        <w:t>MAY</w:t>
      </w:r>
      <w:r w:rsidR="006D41D6" w:rsidRPr="00927510">
        <w:rPr>
          <w:rFonts w:ascii="Times New Roman" w:hAnsi="Times New Roman" w:cs="Times New Roman"/>
          <w:b/>
        </w:rPr>
        <w:t xml:space="preserve"> 20</w:t>
      </w:r>
      <w:r w:rsidR="00A5733C" w:rsidRPr="00927510">
        <w:rPr>
          <w:rFonts w:ascii="Times New Roman" w:hAnsi="Times New Roman" w:cs="Times New Roman"/>
          <w:b/>
        </w:rPr>
        <w:t>2</w:t>
      </w:r>
      <w:r w:rsidR="00D36D10" w:rsidRPr="00927510">
        <w:rPr>
          <w:rFonts w:ascii="Times New Roman" w:hAnsi="Times New Roman" w:cs="Times New Roman"/>
          <w:b/>
        </w:rPr>
        <w:t>2</w:t>
      </w:r>
    </w:p>
    <w:p w14:paraId="1D9B4F11" w14:textId="77777777" w:rsidR="00C82A10" w:rsidRPr="00927510" w:rsidRDefault="00C82A10" w:rsidP="00367F64">
      <w:pPr>
        <w:pStyle w:val="NoSpacing"/>
        <w:jc w:val="both"/>
        <w:rPr>
          <w:rFonts w:ascii="Times New Roman" w:hAnsi="Times New Roman" w:cs="Times New Roman"/>
        </w:rPr>
      </w:pPr>
    </w:p>
    <w:p w14:paraId="6A34F473" w14:textId="5AFCBA39" w:rsidR="00C82A10" w:rsidRPr="00927510" w:rsidRDefault="00C82A10" w:rsidP="00367F64">
      <w:pPr>
        <w:pStyle w:val="NoSpacing"/>
        <w:jc w:val="both"/>
        <w:rPr>
          <w:rFonts w:ascii="Times New Roman" w:hAnsi="Times New Roman" w:cs="Times New Roman"/>
        </w:rPr>
      </w:pPr>
      <w:r w:rsidRPr="00927510">
        <w:rPr>
          <w:rFonts w:ascii="Times New Roman" w:hAnsi="Times New Roman" w:cs="Times New Roman"/>
        </w:rPr>
        <w:t xml:space="preserve">At </w:t>
      </w:r>
      <w:r w:rsidR="001A38DB">
        <w:rPr>
          <w:rFonts w:ascii="Times New Roman" w:hAnsi="Times New Roman" w:cs="Times New Roman"/>
        </w:rPr>
        <w:t>seven thirty o’clock in the afternoon</w:t>
      </w:r>
      <w:r w:rsidRPr="00927510">
        <w:rPr>
          <w:rFonts w:ascii="Times New Roman" w:hAnsi="Times New Roman" w:cs="Times New Roman"/>
        </w:rPr>
        <w:t>, then and there to act upon the following articles</w:t>
      </w:r>
      <w:r w:rsidR="001A38DB">
        <w:rPr>
          <w:rFonts w:ascii="Times New Roman" w:hAnsi="Times New Roman" w:cs="Times New Roman"/>
        </w:rPr>
        <w:t>, viz</w:t>
      </w:r>
      <w:r w:rsidR="008B79B3" w:rsidRPr="00927510">
        <w:rPr>
          <w:rFonts w:ascii="Times New Roman" w:hAnsi="Times New Roman" w:cs="Times New Roman"/>
        </w:rPr>
        <w:t>:</w:t>
      </w:r>
    </w:p>
    <w:p w14:paraId="6795B11F" w14:textId="77777777" w:rsidR="006952CF" w:rsidRPr="00927510" w:rsidRDefault="006952CF" w:rsidP="006952CF">
      <w:pPr>
        <w:tabs>
          <w:tab w:val="right" w:leader="underscore" w:pos="9360"/>
        </w:tabs>
        <w:spacing w:after="0" w:line="240" w:lineRule="auto"/>
        <w:jc w:val="center"/>
        <w:rPr>
          <w:rFonts w:ascii="Times New Roman" w:hAnsi="Times New Roman" w:cs="Times New Roman"/>
          <w:b/>
        </w:rPr>
      </w:pPr>
    </w:p>
    <w:p w14:paraId="74B8EA85" w14:textId="77777777" w:rsidR="006952CF" w:rsidRPr="00927510" w:rsidRDefault="006952CF" w:rsidP="006952CF">
      <w:pPr>
        <w:tabs>
          <w:tab w:val="right" w:leader="underscore" w:pos="9360"/>
        </w:tabs>
        <w:spacing w:after="0" w:line="240" w:lineRule="auto"/>
        <w:rPr>
          <w:rFonts w:ascii="Times New Roman" w:hAnsi="Times New Roman" w:cs="Times New Roman"/>
          <w:b/>
        </w:rPr>
      </w:pPr>
    </w:p>
    <w:p w14:paraId="7509DE9C" w14:textId="77777777" w:rsidR="006952CF" w:rsidRPr="00927510" w:rsidRDefault="006952CF" w:rsidP="006952CF">
      <w:pPr>
        <w:tabs>
          <w:tab w:val="right" w:leader="underscore" w:pos="9360"/>
        </w:tabs>
        <w:spacing w:after="0" w:line="240" w:lineRule="auto"/>
        <w:jc w:val="both"/>
        <w:rPr>
          <w:rFonts w:ascii="Times New Roman" w:eastAsia="Times New Roman" w:hAnsi="Times New Roman" w:cs="Times New Roman"/>
          <w:i/>
        </w:rPr>
      </w:pPr>
      <w:r w:rsidRPr="00927510">
        <w:rPr>
          <w:rFonts w:ascii="Times New Roman" w:eastAsia="Times New Roman" w:hAnsi="Times New Roman" w:cs="Times New Roman"/>
          <w:b/>
          <w:noProof/>
        </w:rPr>
        <mc:AlternateContent>
          <mc:Choice Requires="wps">
            <w:drawing>
              <wp:anchor distT="0" distB="0" distL="114300" distR="114300" simplePos="0" relativeHeight="251702272" behindDoc="0" locked="0" layoutInCell="1" allowOverlap="1" wp14:anchorId="367486FB" wp14:editId="2F6B25B3">
                <wp:simplePos x="0" y="0"/>
                <wp:positionH relativeFrom="column">
                  <wp:posOffset>9525</wp:posOffset>
                </wp:positionH>
                <wp:positionV relativeFrom="paragraph">
                  <wp:posOffset>61595</wp:posOffset>
                </wp:positionV>
                <wp:extent cx="59721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53874FBC" id="Straight Connector 4"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85pt" to="47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" strokecolor="#4a7ebb" strokeweight="2pt">
                <v:stroke linestyle="thinThin"/>
              </v:line>
            </w:pict>
          </mc:Fallback>
        </mc:AlternateContent>
      </w:r>
    </w:p>
    <w:p w14:paraId="16ADEEE6" w14:textId="77777777" w:rsidR="006952CF" w:rsidRPr="00927510" w:rsidRDefault="006952CF" w:rsidP="006952CF">
      <w:pPr>
        <w:tabs>
          <w:tab w:val="right" w:leader="underscore" w:pos="9360"/>
        </w:tabs>
        <w:spacing w:after="0" w:line="240" w:lineRule="auto"/>
        <w:jc w:val="center"/>
        <w:rPr>
          <w:rFonts w:ascii="Times New Roman" w:eastAsia="Times New Roman" w:hAnsi="Times New Roman" w:cs="Times New Roman"/>
          <w:b/>
        </w:rPr>
      </w:pPr>
      <w:r w:rsidRPr="00927510">
        <w:rPr>
          <w:rFonts w:ascii="Times New Roman" w:eastAsia="Times New Roman" w:hAnsi="Times New Roman" w:cs="Times New Roman"/>
          <w:b/>
        </w:rPr>
        <w:t>HUMAN RESOURCE ARTICLES</w:t>
      </w:r>
    </w:p>
    <w:p w14:paraId="29B2BA82" w14:textId="77777777" w:rsidR="006952CF" w:rsidRPr="00927510" w:rsidRDefault="006952CF" w:rsidP="006952CF">
      <w:pPr>
        <w:tabs>
          <w:tab w:val="right" w:leader="underscore" w:pos="9360"/>
        </w:tabs>
        <w:spacing w:after="0" w:line="240" w:lineRule="auto"/>
        <w:jc w:val="center"/>
        <w:rPr>
          <w:rFonts w:ascii="Times New Roman" w:eastAsia="Times New Roman" w:hAnsi="Times New Roman" w:cs="Times New Roman"/>
          <w:b/>
        </w:rPr>
      </w:pPr>
      <w:r w:rsidRPr="00927510">
        <w:rPr>
          <w:rFonts w:ascii="Times New Roman" w:eastAsia="Times New Roman" w:hAnsi="Times New Roman" w:cs="Times New Roman"/>
          <w:b/>
          <w:noProof/>
        </w:rPr>
        <mc:AlternateContent>
          <mc:Choice Requires="wps">
            <w:drawing>
              <wp:anchor distT="0" distB="0" distL="114300" distR="114300" simplePos="0" relativeHeight="251703296" behindDoc="0" locked="0" layoutInCell="1" allowOverlap="1" wp14:anchorId="3C9207B0" wp14:editId="493DC59A">
                <wp:simplePos x="0" y="0"/>
                <wp:positionH relativeFrom="column">
                  <wp:posOffset>9525</wp:posOffset>
                </wp:positionH>
                <wp:positionV relativeFrom="paragraph">
                  <wp:posOffset>106680</wp:posOffset>
                </wp:positionV>
                <wp:extent cx="59721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3229BFA1" id="Straight Connector 5"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4pt" to="47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" strokecolor="#4a7ebb" strokeweight="2pt">
                <v:stroke linestyle="thinThin"/>
              </v:line>
            </w:pict>
          </mc:Fallback>
        </mc:AlternateContent>
      </w:r>
    </w:p>
    <w:p w14:paraId="3FB6163D" w14:textId="77777777" w:rsidR="00927510" w:rsidRPr="00927510" w:rsidRDefault="00927510" w:rsidP="00927510">
      <w:pPr>
        <w:tabs>
          <w:tab w:val="left" w:pos="1800"/>
        </w:tabs>
        <w:spacing w:after="0" w:line="240" w:lineRule="auto"/>
        <w:ind w:left="1800" w:hanging="1800"/>
        <w:rPr>
          <w:rFonts w:ascii="Times New Roman" w:eastAsia="Times New Roman" w:hAnsi="Times New Roman" w:cs="Times New Roman"/>
          <w:b/>
          <w:u w:val="single"/>
        </w:rPr>
      </w:pPr>
    </w:p>
    <w:p w14:paraId="00C05F4D" w14:textId="2DD0EC50" w:rsidR="00927510" w:rsidRPr="00927510" w:rsidRDefault="00927510" w:rsidP="00927510">
      <w:pPr>
        <w:tabs>
          <w:tab w:val="left" w:pos="1800"/>
        </w:tabs>
        <w:spacing w:after="0" w:line="240" w:lineRule="auto"/>
        <w:ind w:left="1800" w:hanging="1800"/>
        <w:rPr>
          <w:rFonts w:ascii="Times New Roman" w:eastAsia="Times New Roman" w:hAnsi="Times New Roman" w:cs="Times New Roman"/>
          <w:b/>
          <w:bCs/>
        </w:rPr>
      </w:pPr>
      <w:r w:rsidRPr="00927510">
        <w:rPr>
          <w:rFonts w:ascii="Times New Roman" w:eastAsia="Times New Roman" w:hAnsi="Times New Roman" w:cs="Times New Roman"/>
          <w:b/>
          <w:u w:val="single"/>
        </w:rPr>
        <w:t xml:space="preserve">ARTICLE </w:t>
      </w:r>
      <w:r w:rsidR="00CB238B">
        <w:rPr>
          <w:rFonts w:ascii="Times New Roman" w:eastAsia="Times New Roman" w:hAnsi="Times New Roman" w:cs="Times New Roman"/>
          <w:b/>
          <w:u w:val="single"/>
        </w:rPr>
        <w:t>1</w:t>
      </w:r>
      <w:r w:rsidRPr="00927510">
        <w:rPr>
          <w:rFonts w:ascii="Times New Roman" w:eastAsia="Times New Roman" w:hAnsi="Times New Roman" w:cs="Times New Roman"/>
          <w:b/>
        </w:rPr>
        <w:t xml:space="preserve">:   </w:t>
      </w:r>
      <w:r w:rsidRPr="00927510">
        <w:rPr>
          <w:rFonts w:ascii="Times New Roman" w:eastAsia="Times New Roman" w:hAnsi="Times New Roman" w:cs="Times New Roman"/>
          <w:b/>
        </w:rPr>
        <w:tab/>
      </w:r>
      <w:r w:rsidRPr="00927510">
        <w:rPr>
          <w:rFonts w:ascii="Times New Roman" w:eastAsia="Times New Roman" w:hAnsi="Times New Roman" w:cs="Times New Roman"/>
          <w:b/>
          <w:bCs/>
        </w:rPr>
        <w:t xml:space="preserve">FUND COLLECTIVE BARGAINING AGREEMENT – NEEDHAM FIRE UNION  </w:t>
      </w:r>
    </w:p>
    <w:p w14:paraId="6F14BC2D" w14:textId="77777777" w:rsidR="00927510" w:rsidRPr="00927510" w:rsidRDefault="00927510" w:rsidP="00927510">
      <w:pPr>
        <w:widowControl w:val="0"/>
        <w:tabs>
          <w:tab w:val="left" w:pos="1728"/>
        </w:tabs>
        <w:autoSpaceDE w:val="0"/>
        <w:autoSpaceDN w:val="0"/>
        <w:adjustRightInd w:val="0"/>
        <w:spacing w:after="0" w:line="240" w:lineRule="auto"/>
        <w:rPr>
          <w:rFonts w:ascii="Times New Roman" w:eastAsia="Times New Roman" w:hAnsi="Times New Roman" w:cs="Times New Roman"/>
          <w:b/>
          <w:bCs/>
        </w:rPr>
      </w:pPr>
    </w:p>
    <w:p w14:paraId="0983F4D3" w14:textId="5BF482B5" w:rsidR="00927510" w:rsidRPr="00927510" w:rsidRDefault="00927510" w:rsidP="00927510">
      <w:pPr>
        <w:spacing w:after="0" w:line="240" w:lineRule="auto"/>
        <w:jc w:val="both"/>
        <w:rPr>
          <w:rFonts w:ascii="Times New Roman" w:eastAsia="Times New Roman" w:hAnsi="Times New Roman" w:cs="Times New Roman"/>
        </w:rPr>
      </w:pPr>
      <w:r w:rsidRPr="00927510">
        <w:rPr>
          <w:rFonts w:ascii="Times New Roman" w:eastAsia="Times New Roman" w:hAnsi="Times New Roman" w:cs="Times New Roman"/>
        </w:rPr>
        <w:t>To see if the Town will vote to fund the cost of items contained in a collective bargaining agreement between the Town and the Needham Fire Union by authorizing the Town Manager to transfer a sum necessary</w:t>
      </w:r>
      <w:r w:rsidRPr="00927510">
        <w:rPr>
          <w:rFonts w:ascii="Times New Roman" w:eastAsia="Times New Roman" w:hAnsi="Times New Roman" w:cs="Times New Roman"/>
          <w:b/>
          <w:bCs/>
        </w:rPr>
        <w:t> </w:t>
      </w:r>
      <w:r w:rsidRPr="00927510">
        <w:rPr>
          <w:rFonts w:ascii="Times New Roman" w:eastAsia="Times New Roman" w:hAnsi="Times New Roman" w:cs="Times New Roman"/>
          <w:bCs/>
        </w:rPr>
        <w:t>to</w:t>
      </w:r>
      <w:r w:rsidRPr="00927510">
        <w:rPr>
          <w:rFonts w:ascii="Times New Roman" w:eastAsia="Times New Roman" w:hAnsi="Times New Roman" w:cs="Times New Roman"/>
        </w:rPr>
        <w:t xml:space="preserve"> fund the cost items contained in the agreement from </w:t>
      </w:r>
      <w:r w:rsidRPr="003E588E">
        <w:rPr>
          <w:rFonts w:ascii="Times New Roman" w:eastAsia="Times New Roman" w:hAnsi="Times New Roman" w:cs="Times New Roman"/>
        </w:rPr>
        <w:t xml:space="preserve">the </w:t>
      </w:r>
      <w:r w:rsidR="00E84B34" w:rsidRPr="003E588E">
        <w:rPr>
          <w:rFonts w:ascii="Times New Roman" w:eastAsia="Times New Roman" w:hAnsi="Times New Roman" w:cs="Times New Roman"/>
        </w:rPr>
        <w:t xml:space="preserve">fiscal year 2022 </w:t>
      </w:r>
      <w:r w:rsidRPr="003E588E">
        <w:rPr>
          <w:rFonts w:ascii="Times New Roman" w:eastAsia="Times New Roman" w:hAnsi="Times New Roman" w:cs="Times New Roman"/>
        </w:rPr>
        <w:t>Classification, Performance</w:t>
      </w:r>
      <w:r w:rsidR="001A38DB">
        <w:rPr>
          <w:rFonts w:ascii="Times New Roman" w:eastAsia="Times New Roman" w:hAnsi="Times New Roman" w:cs="Times New Roman"/>
        </w:rPr>
        <w:t>,</w:t>
      </w:r>
      <w:r w:rsidRPr="003E588E">
        <w:rPr>
          <w:rFonts w:ascii="Times New Roman" w:eastAsia="Times New Roman" w:hAnsi="Times New Roman" w:cs="Times New Roman"/>
        </w:rPr>
        <w:t xml:space="preserve"> and Settlements line to the appropriate lines in the Operating Budget for fiscal year 2021</w:t>
      </w:r>
      <w:r w:rsidR="00E84B34" w:rsidRPr="003E588E">
        <w:rPr>
          <w:rFonts w:ascii="Times New Roman" w:eastAsia="Times New Roman" w:hAnsi="Times New Roman" w:cs="Times New Roman"/>
        </w:rPr>
        <w:t xml:space="preserve"> and fiscal year 2022</w:t>
      </w:r>
      <w:r w:rsidRPr="003E588E">
        <w:rPr>
          <w:rFonts w:ascii="Times New Roman" w:eastAsia="Times New Roman" w:hAnsi="Times New Roman" w:cs="Times New Roman"/>
        </w:rPr>
        <w:t>; or take any other action relative thereto.</w:t>
      </w:r>
      <w:r w:rsidRPr="00927510">
        <w:rPr>
          <w:rFonts w:ascii="Times New Roman" w:eastAsia="Times New Roman" w:hAnsi="Times New Roman" w:cs="Times New Roman"/>
        </w:rPr>
        <w:t> </w:t>
      </w:r>
    </w:p>
    <w:p w14:paraId="26540604" w14:textId="77777777" w:rsidR="00927510" w:rsidRPr="00927510" w:rsidRDefault="00927510" w:rsidP="00927510">
      <w:pPr>
        <w:tabs>
          <w:tab w:val="left" w:pos="1800"/>
          <w:tab w:val="right" w:leader="underscore" w:pos="9360"/>
        </w:tabs>
        <w:spacing w:after="0" w:line="240" w:lineRule="auto"/>
        <w:rPr>
          <w:rFonts w:ascii="Times New Roman" w:hAnsi="Times New Roman" w:cs="Times New Roman"/>
          <w:b/>
        </w:rPr>
      </w:pPr>
    </w:p>
    <w:p w14:paraId="0077863F" w14:textId="77777777" w:rsidR="00927510" w:rsidRPr="00927510" w:rsidRDefault="00927510" w:rsidP="00927510">
      <w:pPr>
        <w:tabs>
          <w:tab w:val="right" w:leader="underscore" w:pos="9360"/>
        </w:tabs>
        <w:spacing w:after="0" w:line="240" w:lineRule="auto"/>
        <w:jc w:val="both"/>
        <w:rPr>
          <w:rFonts w:ascii="Times New Roman" w:eastAsia="Times New Roman" w:hAnsi="Times New Roman" w:cs="Times New Roman"/>
          <w:bCs/>
        </w:rPr>
      </w:pPr>
      <w:r w:rsidRPr="00927510">
        <w:rPr>
          <w:rFonts w:ascii="Times New Roman" w:eastAsia="Times New Roman" w:hAnsi="Times New Roman" w:cs="Times New Roman"/>
          <w:bCs/>
        </w:rPr>
        <w:t>INSERTED BY:   Select Board</w:t>
      </w:r>
    </w:p>
    <w:p w14:paraId="0465DA9C" w14:textId="6350FB65" w:rsidR="00927510" w:rsidRPr="00927510" w:rsidRDefault="00927510" w:rsidP="00927510">
      <w:pPr>
        <w:tabs>
          <w:tab w:val="left" w:pos="1440"/>
        </w:tabs>
        <w:spacing w:after="0" w:line="240" w:lineRule="auto"/>
        <w:jc w:val="both"/>
        <w:rPr>
          <w:rFonts w:ascii="Times New Roman" w:eastAsia="Times New Roman" w:hAnsi="Times New Roman" w:cs="Times New Roman"/>
        </w:rPr>
      </w:pPr>
      <w:r w:rsidRPr="00927510">
        <w:rPr>
          <w:rFonts w:ascii="Times New Roman" w:eastAsia="Times New Roman" w:hAnsi="Times New Roman" w:cs="Times New Roman"/>
        </w:rPr>
        <w:t xml:space="preserve">FINANCE COMMITTEE RECOMMENDS THAT: </w:t>
      </w:r>
      <w:r w:rsidR="001A38DB">
        <w:rPr>
          <w:rFonts w:ascii="Times New Roman" w:eastAsia="Times New Roman" w:hAnsi="Times New Roman" w:cs="Times New Roman"/>
        </w:rPr>
        <w:t xml:space="preserve"> </w:t>
      </w:r>
      <w:r w:rsidRPr="00927510">
        <w:rPr>
          <w:rFonts w:ascii="Times New Roman" w:eastAsia="Times New Roman" w:hAnsi="Times New Roman" w:cs="Times New Roman"/>
        </w:rPr>
        <w:t xml:space="preserve"> </w:t>
      </w:r>
      <w:r w:rsidR="00A417C6">
        <w:rPr>
          <w:rFonts w:ascii="Times New Roman" w:eastAsia="Times New Roman" w:hAnsi="Times New Roman" w:cs="Times New Roman"/>
        </w:rPr>
        <w:t>Article be Adopted</w:t>
      </w:r>
    </w:p>
    <w:p w14:paraId="52803D3B" w14:textId="3C74AE56" w:rsidR="00927510" w:rsidRPr="00927510" w:rsidRDefault="00927510" w:rsidP="00927510">
      <w:pPr>
        <w:tabs>
          <w:tab w:val="left" w:pos="1440"/>
        </w:tabs>
        <w:spacing w:after="0" w:line="240" w:lineRule="auto"/>
        <w:jc w:val="both"/>
        <w:rPr>
          <w:rFonts w:ascii="Times New Roman" w:eastAsia="Times New Roman" w:hAnsi="Times New Roman" w:cs="Times New Roman"/>
        </w:rPr>
      </w:pPr>
      <w:r w:rsidRPr="00927510">
        <w:rPr>
          <w:rFonts w:ascii="Times New Roman" w:eastAsia="Times New Roman" w:hAnsi="Times New Roman" w:cs="Times New Roman"/>
        </w:rPr>
        <w:t xml:space="preserve">PERSONNEL BOARD RECOMMENDS THAT: </w:t>
      </w:r>
      <w:r w:rsidR="001A38DB">
        <w:rPr>
          <w:rFonts w:ascii="Times New Roman" w:eastAsia="Times New Roman" w:hAnsi="Times New Roman" w:cs="Times New Roman"/>
        </w:rPr>
        <w:t xml:space="preserve"> </w:t>
      </w:r>
      <w:r w:rsidRPr="00927510">
        <w:rPr>
          <w:rFonts w:ascii="Times New Roman" w:eastAsia="Times New Roman" w:hAnsi="Times New Roman" w:cs="Times New Roman"/>
        </w:rPr>
        <w:t xml:space="preserve"> </w:t>
      </w:r>
      <w:r w:rsidR="00C97954">
        <w:rPr>
          <w:rFonts w:ascii="Times New Roman" w:eastAsia="Times New Roman" w:hAnsi="Times New Roman" w:cs="Times New Roman"/>
        </w:rPr>
        <w:t>Article be Adopted</w:t>
      </w:r>
    </w:p>
    <w:p w14:paraId="1CB9EC5E" w14:textId="77777777" w:rsidR="00927510" w:rsidRPr="00927510" w:rsidRDefault="00927510" w:rsidP="00927510">
      <w:pPr>
        <w:tabs>
          <w:tab w:val="right" w:leader="underscore" w:pos="9360"/>
        </w:tabs>
        <w:spacing w:after="0" w:line="240" w:lineRule="auto"/>
        <w:jc w:val="both"/>
        <w:rPr>
          <w:rFonts w:ascii="Times New Roman" w:eastAsia="Times New Roman" w:hAnsi="Times New Roman" w:cs="Times New Roman"/>
          <w:bCs/>
        </w:rPr>
      </w:pPr>
    </w:p>
    <w:p w14:paraId="3A117FE2" w14:textId="77BCA150" w:rsidR="004D17CF" w:rsidRPr="00927510" w:rsidRDefault="00927510" w:rsidP="004D17CF">
      <w:pPr>
        <w:tabs>
          <w:tab w:val="left" w:pos="1800"/>
          <w:tab w:val="right" w:leader="underscore" w:pos="9360"/>
        </w:tabs>
        <w:spacing w:after="0" w:line="240" w:lineRule="auto"/>
        <w:jc w:val="both"/>
        <w:rPr>
          <w:rFonts w:ascii="Times New Roman" w:hAnsi="Times New Roman" w:cs="Times New Roman"/>
          <w:i/>
          <w:iCs/>
        </w:rPr>
      </w:pPr>
      <w:r w:rsidRPr="00927510">
        <w:rPr>
          <w:rFonts w:ascii="Times New Roman" w:hAnsi="Times New Roman" w:cs="Times New Roman"/>
          <w:i/>
          <w:iCs/>
          <w:u w:val="single"/>
        </w:rPr>
        <w:t>Article Information</w:t>
      </w:r>
      <w:r w:rsidRPr="00927510">
        <w:rPr>
          <w:rFonts w:ascii="Times New Roman" w:hAnsi="Times New Roman" w:cs="Times New Roman"/>
          <w:i/>
          <w:iCs/>
        </w:rPr>
        <w:t xml:space="preserve">:     </w:t>
      </w:r>
      <w:r w:rsidR="004D17CF">
        <w:rPr>
          <w:rFonts w:ascii="Times New Roman" w:hAnsi="Times New Roman" w:cs="Times New Roman"/>
          <w:i/>
          <w:iCs/>
        </w:rPr>
        <w:t xml:space="preserve">The Town and the Fire Union have reached agreement on a contract for fiscal year 2021 and 2022.  The Agreement provides for numerous language changes, and a general wage increase of 3% in </w:t>
      </w:r>
      <w:r w:rsidR="001A38DB">
        <w:rPr>
          <w:rFonts w:ascii="Times New Roman" w:hAnsi="Times New Roman" w:cs="Times New Roman"/>
          <w:i/>
          <w:iCs/>
        </w:rPr>
        <w:t xml:space="preserve">fiscal year </w:t>
      </w:r>
      <w:r w:rsidR="004D17CF">
        <w:rPr>
          <w:rFonts w:ascii="Times New Roman" w:hAnsi="Times New Roman" w:cs="Times New Roman"/>
          <w:i/>
          <w:iCs/>
        </w:rPr>
        <w:t xml:space="preserve">2021 and 2% in </w:t>
      </w:r>
      <w:r w:rsidR="001A38DB">
        <w:rPr>
          <w:rFonts w:ascii="Times New Roman" w:hAnsi="Times New Roman" w:cs="Times New Roman"/>
          <w:i/>
          <w:iCs/>
        </w:rPr>
        <w:t xml:space="preserve">fiscal year </w:t>
      </w:r>
      <w:r w:rsidR="004D17CF">
        <w:rPr>
          <w:rFonts w:ascii="Times New Roman" w:hAnsi="Times New Roman" w:cs="Times New Roman"/>
          <w:i/>
          <w:iCs/>
        </w:rPr>
        <w:t>2022, consistent with other employee groups.  The contract brings the Fire Union current</w:t>
      </w:r>
      <w:r w:rsidR="001A38DB">
        <w:rPr>
          <w:rFonts w:ascii="Times New Roman" w:hAnsi="Times New Roman" w:cs="Times New Roman"/>
          <w:i/>
          <w:iCs/>
        </w:rPr>
        <w:t>. T</w:t>
      </w:r>
      <w:r w:rsidR="004D17CF">
        <w:rPr>
          <w:rFonts w:ascii="Times New Roman" w:hAnsi="Times New Roman" w:cs="Times New Roman"/>
          <w:i/>
          <w:iCs/>
        </w:rPr>
        <w:t xml:space="preserve">he parties will continue to meet to reach agreement on a successor agreement for </w:t>
      </w:r>
      <w:r w:rsidR="001A38DB">
        <w:rPr>
          <w:rFonts w:ascii="Times New Roman" w:hAnsi="Times New Roman" w:cs="Times New Roman"/>
          <w:i/>
          <w:iCs/>
        </w:rPr>
        <w:t xml:space="preserve">fiscal year </w:t>
      </w:r>
      <w:r w:rsidR="004D17CF">
        <w:rPr>
          <w:rFonts w:ascii="Times New Roman" w:hAnsi="Times New Roman" w:cs="Times New Roman"/>
          <w:i/>
          <w:iCs/>
        </w:rPr>
        <w:t xml:space="preserve">2023 and beyond.  </w:t>
      </w:r>
      <w:r w:rsidRPr="00927510">
        <w:rPr>
          <w:rFonts w:ascii="Times New Roman" w:hAnsi="Times New Roman" w:cs="Times New Roman"/>
          <w:i/>
          <w:iCs/>
        </w:rPr>
        <w:t xml:space="preserve"> </w:t>
      </w:r>
      <w:r w:rsidR="004D17CF">
        <w:rPr>
          <w:rFonts w:ascii="Times New Roman" w:hAnsi="Times New Roman" w:cs="Times New Roman"/>
          <w:i/>
          <w:iCs/>
        </w:rPr>
        <w:t xml:space="preserve">Specifics on the Agreement with the Union are available on the Town’s </w:t>
      </w:r>
      <w:r w:rsidR="005649E8">
        <w:rPr>
          <w:rFonts w:ascii="Times New Roman" w:hAnsi="Times New Roman" w:cs="Times New Roman"/>
          <w:i/>
          <w:iCs/>
        </w:rPr>
        <w:t>May</w:t>
      </w:r>
      <w:r w:rsidR="00AA777D">
        <w:rPr>
          <w:rFonts w:ascii="Times New Roman" w:hAnsi="Times New Roman" w:cs="Times New Roman"/>
          <w:i/>
          <w:iCs/>
        </w:rPr>
        <w:t xml:space="preserve"> 9,</w:t>
      </w:r>
      <w:r w:rsidR="005649E8">
        <w:rPr>
          <w:rFonts w:ascii="Times New Roman" w:hAnsi="Times New Roman" w:cs="Times New Roman"/>
          <w:i/>
          <w:iCs/>
        </w:rPr>
        <w:t xml:space="preserve"> 2022 Special Town Meeting </w:t>
      </w:r>
      <w:r w:rsidR="004D17CF">
        <w:rPr>
          <w:rFonts w:ascii="Times New Roman" w:hAnsi="Times New Roman" w:cs="Times New Roman"/>
          <w:i/>
          <w:iCs/>
        </w:rPr>
        <w:t xml:space="preserve">webpage.  </w:t>
      </w:r>
    </w:p>
    <w:p w14:paraId="52A9FFC5" w14:textId="77777777" w:rsidR="00927510" w:rsidRPr="00927510" w:rsidRDefault="00927510" w:rsidP="00927510">
      <w:pPr>
        <w:tabs>
          <w:tab w:val="right" w:leader="underscore" w:pos="9360"/>
        </w:tabs>
        <w:spacing w:after="0" w:line="240" w:lineRule="auto"/>
        <w:rPr>
          <w:rFonts w:ascii="Times New Roman" w:eastAsia="Times New Roman" w:hAnsi="Times New Roman" w:cs="Times New Roman"/>
        </w:rPr>
      </w:pPr>
      <w:r w:rsidRPr="00927510">
        <w:rPr>
          <w:rFonts w:ascii="Times New Roman" w:eastAsia="Times New Roman" w:hAnsi="Times New Roman" w:cs="Times New Roman"/>
        </w:rPr>
        <w:tab/>
      </w:r>
    </w:p>
    <w:p w14:paraId="5EC61403" w14:textId="77777777" w:rsidR="00927510" w:rsidRPr="00927510" w:rsidRDefault="00927510" w:rsidP="00927510">
      <w:pPr>
        <w:tabs>
          <w:tab w:val="left" w:pos="1800"/>
          <w:tab w:val="right" w:leader="underscore" w:pos="9360"/>
        </w:tabs>
        <w:spacing w:after="0" w:line="240" w:lineRule="auto"/>
        <w:ind w:left="1800" w:hanging="1800"/>
        <w:rPr>
          <w:rFonts w:ascii="Times New Roman" w:eastAsia="Times New Roman" w:hAnsi="Times New Roman" w:cs="Times New Roman"/>
          <w:b/>
          <w:bCs/>
          <w:u w:val="single"/>
        </w:rPr>
      </w:pPr>
    </w:p>
    <w:p w14:paraId="6FFAA30F" w14:textId="6A1129B2" w:rsidR="00927510" w:rsidRPr="00927510" w:rsidRDefault="00927510" w:rsidP="00927510">
      <w:pPr>
        <w:tabs>
          <w:tab w:val="left" w:pos="1800"/>
        </w:tabs>
        <w:spacing w:after="0" w:line="240" w:lineRule="auto"/>
        <w:ind w:left="1800" w:hanging="1800"/>
        <w:rPr>
          <w:rFonts w:ascii="Times New Roman" w:eastAsia="Times New Roman" w:hAnsi="Times New Roman" w:cs="Times New Roman"/>
          <w:b/>
          <w:bCs/>
        </w:rPr>
      </w:pPr>
      <w:r w:rsidRPr="00927510">
        <w:rPr>
          <w:rFonts w:ascii="Times New Roman" w:eastAsia="Times New Roman" w:hAnsi="Times New Roman" w:cs="Times New Roman"/>
          <w:b/>
          <w:u w:val="single"/>
        </w:rPr>
        <w:t xml:space="preserve">ARTICLE </w:t>
      </w:r>
      <w:r w:rsidR="00CB238B">
        <w:rPr>
          <w:rFonts w:ascii="Times New Roman" w:eastAsia="Times New Roman" w:hAnsi="Times New Roman" w:cs="Times New Roman"/>
          <w:b/>
          <w:u w:val="single"/>
        </w:rPr>
        <w:t>2</w:t>
      </w:r>
      <w:r w:rsidRPr="00927510">
        <w:rPr>
          <w:rFonts w:ascii="Times New Roman" w:eastAsia="Times New Roman" w:hAnsi="Times New Roman" w:cs="Times New Roman"/>
          <w:b/>
        </w:rPr>
        <w:t xml:space="preserve">:   </w:t>
      </w:r>
      <w:r w:rsidRPr="00927510">
        <w:rPr>
          <w:rFonts w:ascii="Times New Roman" w:eastAsia="Times New Roman" w:hAnsi="Times New Roman" w:cs="Times New Roman"/>
          <w:b/>
        </w:rPr>
        <w:tab/>
      </w:r>
      <w:r w:rsidRPr="00927510">
        <w:rPr>
          <w:rFonts w:ascii="Times New Roman" w:eastAsia="Times New Roman" w:hAnsi="Times New Roman" w:cs="Times New Roman"/>
          <w:b/>
          <w:bCs/>
        </w:rPr>
        <w:t>FUND COLLECTIVE BARGAINING AGREEMENT – NEEDHAM POLICE UNION</w:t>
      </w:r>
    </w:p>
    <w:p w14:paraId="7D4E6CD5" w14:textId="77777777" w:rsidR="00927510" w:rsidRPr="00927510" w:rsidRDefault="00927510" w:rsidP="00927510">
      <w:pPr>
        <w:tabs>
          <w:tab w:val="left" w:pos="1800"/>
        </w:tabs>
        <w:spacing w:after="0" w:line="240" w:lineRule="auto"/>
        <w:ind w:left="1800" w:hanging="1800"/>
        <w:rPr>
          <w:rFonts w:ascii="Times New Roman" w:eastAsia="Times New Roman" w:hAnsi="Times New Roman" w:cs="Times New Roman"/>
          <w:b/>
          <w:bCs/>
        </w:rPr>
      </w:pPr>
    </w:p>
    <w:p w14:paraId="44B22748" w14:textId="793666BC" w:rsidR="00927510" w:rsidRPr="003E588E" w:rsidRDefault="00927510" w:rsidP="00927510">
      <w:pPr>
        <w:spacing w:after="0" w:line="240" w:lineRule="auto"/>
        <w:jc w:val="both"/>
        <w:rPr>
          <w:rFonts w:ascii="Times New Roman" w:eastAsia="Times New Roman" w:hAnsi="Times New Roman" w:cs="Times New Roman"/>
        </w:rPr>
      </w:pPr>
      <w:r w:rsidRPr="00927510">
        <w:rPr>
          <w:rFonts w:ascii="Times New Roman" w:eastAsia="Times New Roman" w:hAnsi="Times New Roman" w:cs="Times New Roman"/>
        </w:rPr>
        <w:t>To see if the Town will vote to fund the cost of items contained in a collective bargaining agreement between the Town and the Needham Police Union by authorizing the Town Manager to transfer a sum necessary</w:t>
      </w:r>
      <w:r w:rsidRPr="00927510">
        <w:rPr>
          <w:rFonts w:ascii="Times New Roman" w:eastAsia="Times New Roman" w:hAnsi="Times New Roman" w:cs="Times New Roman"/>
          <w:b/>
          <w:bCs/>
        </w:rPr>
        <w:t> </w:t>
      </w:r>
      <w:r w:rsidRPr="00927510">
        <w:rPr>
          <w:rFonts w:ascii="Times New Roman" w:eastAsia="Times New Roman" w:hAnsi="Times New Roman" w:cs="Times New Roman"/>
          <w:bCs/>
        </w:rPr>
        <w:t>to</w:t>
      </w:r>
      <w:r w:rsidRPr="00927510">
        <w:rPr>
          <w:rFonts w:ascii="Times New Roman" w:eastAsia="Times New Roman" w:hAnsi="Times New Roman" w:cs="Times New Roman"/>
        </w:rPr>
        <w:t xml:space="preserve"> fund the cost items contained in the agreement from the </w:t>
      </w:r>
      <w:r w:rsidRPr="003E588E">
        <w:rPr>
          <w:rFonts w:ascii="Times New Roman" w:eastAsia="Times New Roman" w:hAnsi="Times New Roman" w:cs="Times New Roman"/>
        </w:rPr>
        <w:t>Classification, Performance</w:t>
      </w:r>
      <w:r w:rsidR="001A38DB">
        <w:rPr>
          <w:rFonts w:ascii="Times New Roman" w:eastAsia="Times New Roman" w:hAnsi="Times New Roman" w:cs="Times New Roman"/>
        </w:rPr>
        <w:t>,</w:t>
      </w:r>
      <w:r w:rsidRPr="003E588E">
        <w:rPr>
          <w:rFonts w:ascii="Times New Roman" w:eastAsia="Times New Roman" w:hAnsi="Times New Roman" w:cs="Times New Roman"/>
        </w:rPr>
        <w:t xml:space="preserve"> and Settlements line to the appropriate lines in the Operating Budget for fiscal year 2022</w:t>
      </w:r>
      <w:r w:rsidR="00E84B34" w:rsidRPr="003E588E">
        <w:rPr>
          <w:rFonts w:ascii="Times New Roman" w:eastAsia="Times New Roman" w:hAnsi="Times New Roman" w:cs="Times New Roman"/>
        </w:rPr>
        <w:t xml:space="preserve"> and fiscal year 2023</w:t>
      </w:r>
      <w:r w:rsidRPr="003E588E">
        <w:rPr>
          <w:rFonts w:ascii="Times New Roman" w:eastAsia="Times New Roman" w:hAnsi="Times New Roman" w:cs="Times New Roman"/>
        </w:rPr>
        <w:t>; or take any other action relative thereto. </w:t>
      </w:r>
    </w:p>
    <w:p w14:paraId="0199D166" w14:textId="77777777" w:rsidR="00927510" w:rsidRPr="003E588E" w:rsidRDefault="00927510" w:rsidP="00927510">
      <w:pPr>
        <w:spacing w:after="0" w:line="240" w:lineRule="auto"/>
        <w:rPr>
          <w:rFonts w:ascii="Times New Roman" w:eastAsia="Times New Roman" w:hAnsi="Times New Roman" w:cs="Times New Roman"/>
          <w:b/>
        </w:rPr>
      </w:pPr>
      <w:r w:rsidRPr="003E588E">
        <w:rPr>
          <w:rFonts w:ascii="Times New Roman" w:eastAsia="Times New Roman" w:hAnsi="Times New Roman" w:cs="Times New Roman"/>
        </w:rPr>
        <w:t> </w:t>
      </w:r>
    </w:p>
    <w:p w14:paraId="0502DA2D" w14:textId="77777777" w:rsidR="00927510" w:rsidRPr="00927510" w:rsidRDefault="00927510" w:rsidP="00927510">
      <w:pPr>
        <w:tabs>
          <w:tab w:val="right" w:leader="underscore" w:pos="9360"/>
        </w:tabs>
        <w:spacing w:after="0" w:line="240" w:lineRule="auto"/>
        <w:jc w:val="both"/>
        <w:rPr>
          <w:rFonts w:ascii="Times New Roman" w:eastAsia="Times New Roman" w:hAnsi="Times New Roman" w:cs="Times New Roman"/>
          <w:bCs/>
        </w:rPr>
      </w:pPr>
      <w:r w:rsidRPr="003E588E">
        <w:rPr>
          <w:rFonts w:ascii="Times New Roman" w:eastAsia="Times New Roman" w:hAnsi="Times New Roman" w:cs="Times New Roman"/>
          <w:bCs/>
        </w:rPr>
        <w:t>INSERTED BY:   Select Board</w:t>
      </w:r>
    </w:p>
    <w:p w14:paraId="59789297" w14:textId="34C94FF2" w:rsidR="00927510" w:rsidRPr="00927510" w:rsidRDefault="00927510" w:rsidP="00927510">
      <w:pPr>
        <w:tabs>
          <w:tab w:val="left" w:pos="1440"/>
        </w:tabs>
        <w:spacing w:after="0" w:line="240" w:lineRule="auto"/>
        <w:jc w:val="both"/>
        <w:rPr>
          <w:rFonts w:ascii="Times New Roman" w:eastAsia="Times New Roman" w:hAnsi="Times New Roman" w:cs="Times New Roman"/>
        </w:rPr>
      </w:pPr>
      <w:r w:rsidRPr="00927510">
        <w:rPr>
          <w:rFonts w:ascii="Times New Roman" w:eastAsia="Times New Roman" w:hAnsi="Times New Roman" w:cs="Times New Roman"/>
        </w:rPr>
        <w:t>FINANCE COMMITTEE RECOMMENDS THAT:</w:t>
      </w:r>
      <w:r w:rsidR="001A38DB">
        <w:rPr>
          <w:rFonts w:ascii="Times New Roman" w:eastAsia="Times New Roman" w:hAnsi="Times New Roman" w:cs="Times New Roman"/>
        </w:rPr>
        <w:t xml:space="preserve"> </w:t>
      </w:r>
      <w:r w:rsidRPr="00927510">
        <w:rPr>
          <w:rFonts w:ascii="Times New Roman" w:eastAsia="Times New Roman" w:hAnsi="Times New Roman" w:cs="Times New Roman"/>
        </w:rPr>
        <w:t xml:space="preserve">  </w:t>
      </w:r>
      <w:r w:rsidR="00A417C6">
        <w:rPr>
          <w:rFonts w:ascii="Times New Roman" w:eastAsia="Times New Roman" w:hAnsi="Times New Roman" w:cs="Times New Roman"/>
        </w:rPr>
        <w:t>Article be Adopted</w:t>
      </w:r>
    </w:p>
    <w:p w14:paraId="019C9092" w14:textId="2A0CD33A" w:rsidR="00927510" w:rsidRPr="00927510" w:rsidRDefault="00927510" w:rsidP="00927510">
      <w:pPr>
        <w:tabs>
          <w:tab w:val="left" w:pos="1440"/>
        </w:tabs>
        <w:spacing w:after="0" w:line="240" w:lineRule="auto"/>
        <w:jc w:val="both"/>
        <w:rPr>
          <w:rFonts w:ascii="Times New Roman" w:eastAsia="Times New Roman" w:hAnsi="Times New Roman" w:cs="Times New Roman"/>
        </w:rPr>
      </w:pPr>
      <w:r w:rsidRPr="00927510">
        <w:rPr>
          <w:rFonts w:ascii="Times New Roman" w:eastAsia="Times New Roman" w:hAnsi="Times New Roman" w:cs="Times New Roman"/>
        </w:rPr>
        <w:t xml:space="preserve">PERSONNEL BOARD RECOMMENDS THAT:   </w:t>
      </w:r>
      <w:r w:rsidR="00C97954">
        <w:rPr>
          <w:rFonts w:ascii="Times New Roman" w:eastAsia="Times New Roman" w:hAnsi="Times New Roman" w:cs="Times New Roman"/>
        </w:rPr>
        <w:t>Article be Adopted</w:t>
      </w:r>
    </w:p>
    <w:p w14:paraId="6E62DFDE" w14:textId="77777777" w:rsidR="00927510" w:rsidRPr="00927510" w:rsidRDefault="00927510" w:rsidP="00927510">
      <w:pPr>
        <w:tabs>
          <w:tab w:val="right" w:leader="underscore" w:pos="9360"/>
        </w:tabs>
        <w:spacing w:after="0" w:line="240" w:lineRule="auto"/>
        <w:jc w:val="both"/>
        <w:rPr>
          <w:rFonts w:ascii="Times New Roman" w:eastAsia="Times New Roman" w:hAnsi="Times New Roman" w:cs="Times New Roman"/>
          <w:bCs/>
        </w:rPr>
      </w:pPr>
    </w:p>
    <w:p w14:paraId="623335A5" w14:textId="0C72B2C8" w:rsidR="00927510" w:rsidRPr="00927510" w:rsidRDefault="00927510" w:rsidP="00927510">
      <w:pPr>
        <w:tabs>
          <w:tab w:val="left" w:pos="1800"/>
          <w:tab w:val="right" w:leader="underscore" w:pos="9360"/>
        </w:tabs>
        <w:spacing w:after="0" w:line="240" w:lineRule="auto"/>
        <w:jc w:val="both"/>
        <w:rPr>
          <w:rFonts w:ascii="Times New Roman" w:hAnsi="Times New Roman" w:cs="Times New Roman"/>
          <w:i/>
          <w:iCs/>
        </w:rPr>
      </w:pPr>
      <w:r w:rsidRPr="00927510">
        <w:rPr>
          <w:rFonts w:ascii="Times New Roman" w:hAnsi="Times New Roman" w:cs="Times New Roman"/>
          <w:i/>
          <w:iCs/>
          <w:u w:val="single"/>
        </w:rPr>
        <w:t>Article Information</w:t>
      </w:r>
      <w:r w:rsidRPr="00927510">
        <w:rPr>
          <w:rFonts w:ascii="Times New Roman" w:hAnsi="Times New Roman" w:cs="Times New Roman"/>
          <w:i/>
          <w:iCs/>
        </w:rPr>
        <w:t xml:space="preserve">:   </w:t>
      </w:r>
      <w:r w:rsidR="00614AF7">
        <w:rPr>
          <w:rFonts w:ascii="Times New Roman" w:hAnsi="Times New Roman" w:cs="Times New Roman"/>
          <w:i/>
          <w:iCs/>
        </w:rPr>
        <w:t xml:space="preserve">The Town and the Needham Police Union have agreed on two contracts – one for fiscal year 2022 and one for fiscal year 2023 through fiscal year 2025.  The agreement implements critical priorities of the Select Board including internal wage parity with respect to education pay, ensuring the Town’s ability to recruit and retain the highest quality staff, and agreement to replace the Civil Service system with an alternative, </w:t>
      </w:r>
      <w:r w:rsidR="004D17CF">
        <w:rPr>
          <w:rFonts w:ascii="Times New Roman" w:hAnsi="Times New Roman" w:cs="Times New Roman"/>
          <w:i/>
          <w:iCs/>
        </w:rPr>
        <w:t>locally based</w:t>
      </w:r>
      <w:r w:rsidR="00614AF7">
        <w:rPr>
          <w:rFonts w:ascii="Times New Roman" w:hAnsi="Times New Roman" w:cs="Times New Roman"/>
          <w:i/>
          <w:iCs/>
        </w:rPr>
        <w:t xml:space="preserve"> system.  Such system will be implemented after the Town’s petition to leave Civil Service, proposed under Article </w:t>
      </w:r>
      <w:r w:rsidR="004D17CF">
        <w:rPr>
          <w:rFonts w:ascii="Times New Roman" w:hAnsi="Times New Roman" w:cs="Times New Roman"/>
          <w:i/>
          <w:iCs/>
        </w:rPr>
        <w:t>4, is</w:t>
      </w:r>
      <w:r w:rsidR="00614AF7">
        <w:rPr>
          <w:rFonts w:ascii="Times New Roman" w:hAnsi="Times New Roman" w:cs="Times New Roman"/>
          <w:i/>
          <w:iCs/>
        </w:rPr>
        <w:t xml:space="preserve"> approved</w:t>
      </w:r>
      <w:r w:rsidRPr="00927510">
        <w:rPr>
          <w:rFonts w:ascii="Times New Roman" w:hAnsi="Times New Roman" w:cs="Times New Roman"/>
          <w:i/>
          <w:iCs/>
        </w:rPr>
        <w:t xml:space="preserve"> </w:t>
      </w:r>
      <w:r w:rsidR="00614AF7">
        <w:rPr>
          <w:rFonts w:ascii="Times New Roman" w:hAnsi="Times New Roman" w:cs="Times New Roman"/>
          <w:i/>
          <w:iCs/>
        </w:rPr>
        <w:t xml:space="preserve">by the </w:t>
      </w:r>
      <w:r w:rsidR="001A38DB">
        <w:rPr>
          <w:rFonts w:ascii="Times New Roman" w:hAnsi="Times New Roman" w:cs="Times New Roman"/>
          <w:i/>
          <w:iCs/>
        </w:rPr>
        <w:t>General Court</w:t>
      </w:r>
      <w:r w:rsidR="00614AF7">
        <w:rPr>
          <w:rFonts w:ascii="Times New Roman" w:hAnsi="Times New Roman" w:cs="Times New Roman"/>
          <w:i/>
          <w:iCs/>
        </w:rPr>
        <w:t xml:space="preserve"> and the Governor.  </w:t>
      </w:r>
      <w:r w:rsidR="005649E8">
        <w:rPr>
          <w:rFonts w:ascii="Times New Roman" w:hAnsi="Times New Roman" w:cs="Times New Roman"/>
          <w:i/>
          <w:iCs/>
        </w:rPr>
        <w:t xml:space="preserve">Specifics on the Agreement with the Union are available on the Town’s May </w:t>
      </w:r>
      <w:r w:rsidR="00AA777D">
        <w:rPr>
          <w:rFonts w:ascii="Times New Roman" w:hAnsi="Times New Roman" w:cs="Times New Roman"/>
          <w:i/>
          <w:iCs/>
        </w:rPr>
        <w:t>9,</w:t>
      </w:r>
      <w:r w:rsidR="005649E8">
        <w:rPr>
          <w:rFonts w:ascii="Times New Roman" w:hAnsi="Times New Roman" w:cs="Times New Roman"/>
          <w:i/>
          <w:iCs/>
        </w:rPr>
        <w:t xml:space="preserve">2022 Special Town Meeting webpage.  </w:t>
      </w:r>
    </w:p>
    <w:p w14:paraId="619DD2D5" w14:textId="77777777" w:rsidR="00927510" w:rsidRPr="00927510" w:rsidRDefault="00927510" w:rsidP="00927510">
      <w:pPr>
        <w:tabs>
          <w:tab w:val="right" w:leader="underscore" w:pos="9360"/>
        </w:tabs>
        <w:spacing w:after="0" w:line="240" w:lineRule="auto"/>
        <w:rPr>
          <w:rFonts w:ascii="Times New Roman" w:eastAsia="Times New Roman" w:hAnsi="Times New Roman" w:cs="Times New Roman"/>
        </w:rPr>
      </w:pPr>
      <w:r w:rsidRPr="00927510">
        <w:rPr>
          <w:rFonts w:ascii="Times New Roman" w:eastAsia="Times New Roman" w:hAnsi="Times New Roman" w:cs="Times New Roman"/>
        </w:rPr>
        <w:tab/>
      </w:r>
    </w:p>
    <w:p w14:paraId="76E984BF" w14:textId="77777777" w:rsidR="00927510" w:rsidRPr="00927510" w:rsidRDefault="00927510" w:rsidP="00927510">
      <w:pPr>
        <w:tabs>
          <w:tab w:val="left" w:pos="1800"/>
        </w:tabs>
        <w:spacing w:after="0" w:line="240" w:lineRule="auto"/>
        <w:ind w:left="1800" w:hanging="1800"/>
        <w:rPr>
          <w:rFonts w:ascii="Times New Roman" w:eastAsia="Times New Roman" w:hAnsi="Times New Roman" w:cs="Times New Roman"/>
          <w:b/>
          <w:u w:val="single"/>
        </w:rPr>
      </w:pPr>
    </w:p>
    <w:p w14:paraId="77967E4E" w14:textId="659306AE" w:rsidR="00927510" w:rsidRPr="00927510" w:rsidRDefault="00927510" w:rsidP="00927510">
      <w:pPr>
        <w:tabs>
          <w:tab w:val="left" w:pos="1800"/>
        </w:tabs>
        <w:spacing w:after="0" w:line="240" w:lineRule="auto"/>
        <w:ind w:left="1800" w:hanging="1800"/>
        <w:rPr>
          <w:rFonts w:ascii="Times New Roman" w:eastAsia="Times New Roman" w:hAnsi="Times New Roman" w:cs="Times New Roman"/>
          <w:b/>
          <w:bCs/>
        </w:rPr>
      </w:pPr>
      <w:r w:rsidRPr="00927510">
        <w:rPr>
          <w:rFonts w:ascii="Times New Roman" w:eastAsia="Times New Roman" w:hAnsi="Times New Roman" w:cs="Times New Roman"/>
          <w:b/>
          <w:u w:val="single"/>
        </w:rPr>
        <w:t xml:space="preserve">ARTICLE </w:t>
      </w:r>
      <w:r w:rsidR="00CB238B">
        <w:rPr>
          <w:rFonts w:ascii="Times New Roman" w:eastAsia="Times New Roman" w:hAnsi="Times New Roman" w:cs="Times New Roman"/>
          <w:b/>
          <w:u w:val="single"/>
        </w:rPr>
        <w:t>3</w:t>
      </w:r>
      <w:r w:rsidRPr="00927510">
        <w:rPr>
          <w:rFonts w:ascii="Times New Roman" w:eastAsia="Times New Roman" w:hAnsi="Times New Roman" w:cs="Times New Roman"/>
          <w:b/>
        </w:rPr>
        <w:t xml:space="preserve">:   </w:t>
      </w:r>
      <w:r w:rsidRPr="00927510">
        <w:rPr>
          <w:rFonts w:ascii="Times New Roman" w:eastAsia="Times New Roman" w:hAnsi="Times New Roman" w:cs="Times New Roman"/>
          <w:b/>
        </w:rPr>
        <w:tab/>
      </w:r>
      <w:r w:rsidRPr="00927510">
        <w:rPr>
          <w:rFonts w:ascii="Times New Roman" w:eastAsia="Times New Roman" w:hAnsi="Times New Roman" w:cs="Times New Roman"/>
          <w:b/>
          <w:bCs/>
        </w:rPr>
        <w:t xml:space="preserve">FUND COLLECTIVE BARGAINING AGREEMENT – NEEDHAM POLICE SUPERIOR OFFICERS ASSOCIATION </w:t>
      </w:r>
    </w:p>
    <w:p w14:paraId="63787E54" w14:textId="77777777" w:rsidR="00927510" w:rsidRPr="00927510" w:rsidRDefault="00927510" w:rsidP="00927510">
      <w:pPr>
        <w:widowControl w:val="0"/>
        <w:tabs>
          <w:tab w:val="left" w:pos="1728"/>
        </w:tabs>
        <w:autoSpaceDE w:val="0"/>
        <w:autoSpaceDN w:val="0"/>
        <w:adjustRightInd w:val="0"/>
        <w:spacing w:after="0" w:line="240" w:lineRule="auto"/>
        <w:rPr>
          <w:rFonts w:ascii="Times New Roman" w:eastAsia="Times New Roman" w:hAnsi="Times New Roman" w:cs="Times New Roman"/>
          <w:b/>
          <w:bCs/>
        </w:rPr>
      </w:pPr>
    </w:p>
    <w:p w14:paraId="2093506F" w14:textId="26FB1B48" w:rsidR="00927510" w:rsidRPr="003E588E" w:rsidRDefault="00927510" w:rsidP="00927510">
      <w:pPr>
        <w:spacing w:after="0" w:line="240" w:lineRule="auto"/>
        <w:jc w:val="both"/>
        <w:rPr>
          <w:rFonts w:ascii="Times New Roman" w:eastAsia="Times New Roman" w:hAnsi="Times New Roman" w:cs="Times New Roman"/>
        </w:rPr>
      </w:pPr>
      <w:r w:rsidRPr="00927510">
        <w:rPr>
          <w:rFonts w:ascii="Times New Roman" w:eastAsia="Times New Roman" w:hAnsi="Times New Roman" w:cs="Times New Roman"/>
        </w:rPr>
        <w:t>To see if the Town will vote to fund the cost of items contained in a collective bargaining agreement between the Town and the Needham Police Superior Officers Association by authorizing the Town Manager to transfer a sum necessary</w:t>
      </w:r>
      <w:r w:rsidRPr="00927510">
        <w:rPr>
          <w:rFonts w:ascii="Times New Roman" w:eastAsia="Times New Roman" w:hAnsi="Times New Roman" w:cs="Times New Roman"/>
          <w:b/>
          <w:bCs/>
        </w:rPr>
        <w:t> </w:t>
      </w:r>
      <w:r w:rsidRPr="00927510">
        <w:rPr>
          <w:rFonts w:ascii="Times New Roman" w:eastAsia="Times New Roman" w:hAnsi="Times New Roman" w:cs="Times New Roman"/>
          <w:bCs/>
        </w:rPr>
        <w:t>to</w:t>
      </w:r>
      <w:r w:rsidRPr="00927510">
        <w:rPr>
          <w:rFonts w:ascii="Times New Roman" w:eastAsia="Times New Roman" w:hAnsi="Times New Roman" w:cs="Times New Roman"/>
        </w:rPr>
        <w:t xml:space="preserve"> fund the cost items contained in the agreement from the </w:t>
      </w:r>
      <w:r w:rsidRPr="003E588E">
        <w:rPr>
          <w:rFonts w:ascii="Times New Roman" w:eastAsia="Times New Roman" w:hAnsi="Times New Roman" w:cs="Times New Roman"/>
        </w:rPr>
        <w:t>Classification, Performance and Settlements line to the appropriate lines in the Operating Budget for fiscal year 2022</w:t>
      </w:r>
      <w:r w:rsidR="00E84B34" w:rsidRPr="003E588E">
        <w:rPr>
          <w:rFonts w:ascii="Times New Roman" w:eastAsia="Times New Roman" w:hAnsi="Times New Roman" w:cs="Times New Roman"/>
        </w:rPr>
        <w:t xml:space="preserve"> and fiscal year 2023</w:t>
      </w:r>
      <w:r w:rsidRPr="003E588E">
        <w:rPr>
          <w:rFonts w:ascii="Times New Roman" w:eastAsia="Times New Roman" w:hAnsi="Times New Roman" w:cs="Times New Roman"/>
        </w:rPr>
        <w:t>; or take any other action relative thereto. </w:t>
      </w:r>
    </w:p>
    <w:p w14:paraId="4E8165B9" w14:textId="77777777" w:rsidR="00927510" w:rsidRPr="003E588E" w:rsidRDefault="00927510" w:rsidP="00927510">
      <w:pPr>
        <w:tabs>
          <w:tab w:val="left" w:pos="1800"/>
          <w:tab w:val="right" w:leader="underscore" w:pos="9360"/>
        </w:tabs>
        <w:spacing w:after="0" w:line="240" w:lineRule="auto"/>
        <w:rPr>
          <w:rFonts w:ascii="Times New Roman" w:hAnsi="Times New Roman" w:cs="Times New Roman"/>
          <w:b/>
        </w:rPr>
      </w:pPr>
    </w:p>
    <w:p w14:paraId="55285B46" w14:textId="77777777" w:rsidR="00927510" w:rsidRPr="00927510" w:rsidRDefault="00927510" w:rsidP="00927510">
      <w:pPr>
        <w:tabs>
          <w:tab w:val="right" w:leader="underscore" w:pos="9360"/>
        </w:tabs>
        <w:spacing w:after="0" w:line="240" w:lineRule="auto"/>
        <w:jc w:val="both"/>
        <w:rPr>
          <w:rFonts w:ascii="Times New Roman" w:eastAsia="Times New Roman" w:hAnsi="Times New Roman" w:cs="Times New Roman"/>
          <w:bCs/>
        </w:rPr>
      </w:pPr>
      <w:r w:rsidRPr="003E588E">
        <w:rPr>
          <w:rFonts w:ascii="Times New Roman" w:eastAsia="Times New Roman" w:hAnsi="Times New Roman" w:cs="Times New Roman"/>
          <w:bCs/>
        </w:rPr>
        <w:t>INSERTED BY:   Select Board</w:t>
      </w:r>
    </w:p>
    <w:p w14:paraId="084269F2" w14:textId="49102984" w:rsidR="00927510" w:rsidRPr="00927510" w:rsidRDefault="00927510" w:rsidP="00927510">
      <w:pPr>
        <w:tabs>
          <w:tab w:val="left" w:pos="1440"/>
        </w:tabs>
        <w:spacing w:after="0" w:line="240" w:lineRule="auto"/>
        <w:jc w:val="both"/>
        <w:rPr>
          <w:rFonts w:ascii="Times New Roman" w:eastAsia="Times New Roman" w:hAnsi="Times New Roman" w:cs="Times New Roman"/>
        </w:rPr>
      </w:pPr>
      <w:r w:rsidRPr="00927510">
        <w:rPr>
          <w:rFonts w:ascii="Times New Roman" w:eastAsia="Times New Roman" w:hAnsi="Times New Roman" w:cs="Times New Roman"/>
        </w:rPr>
        <w:t>FINANCE COMMITTEE RECOMMENDS THAT:</w:t>
      </w:r>
      <w:r w:rsidR="001A38DB">
        <w:rPr>
          <w:rFonts w:ascii="Times New Roman" w:eastAsia="Times New Roman" w:hAnsi="Times New Roman" w:cs="Times New Roman"/>
        </w:rPr>
        <w:t xml:space="preserve"> </w:t>
      </w:r>
      <w:r w:rsidRPr="00927510">
        <w:rPr>
          <w:rFonts w:ascii="Times New Roman" w:eastAsia="Times New Roman" w:hAnsi="Times New Roman" w:cs="Times New Roman"/>
        </w:rPr>
        <w:t xml:space="preserve">  </w:t>
      </w:r>
      <w:r w:rsidR="00A417C6">
        <w:rPr>
          <w:rFonts w:ascii="Times New Roman" w:eastAsia="Times New Roman" w:hAnsi="Times New Roman" w:cs="Times New Roman"/>
        </w:rPr>
        <w:t>Recommendation to be Made at Town Meeting</w:t>
      </w:r>
    </w:p>
    <w:p w14:paraId="76E71066" w14:textId="0C1597CE" w:rsidR="00927510" w:rsidRPr="00927510" w:rsidRDefault="00927510" w:rsidP="00927510">
      <w:pPr>
        <w:tabs>
          <w:tab w:val="left" w:pos="1440"/>
        </w:tabs>
        <w:spacing w:after="0" w:line="240" w:lineRule="auto"/>
        <w:jc w:val="both"/>
        <w:rPr>
          <w:rFonts w:ascii="Times New Roman" w:eastAsia="Times New Roman" w:hAnsi="Times New Roman" w:cs="Times New Roman"/>
        </w:rPr>
      </w:pPr>
      <w:r w:rsidRPr="00927510">
        <w:rPr>
          <w:rFonts w:ascii="Times New Roman" w:eastAsia="Times New Roman" w:hAnsi="Times New Roman" w:cs="Times New Roman"/>
        </w:rPr>
        <w:t>PERSONNEL BOARD RECOMMENDS THAT:</w:t>
      </w:r>
      <w:r w:rsidR="001A38DB">
        <w:rPr>
          <w:rFonts w:ascii="Times New Roman" w:eastAsia="Times New Roman" w:hAnsi="Times New Roman" w:cs="Times New Roman"/>
        </w:rPr>
        <w:t xml:space="preserve"> </w:t>
      </w:r>
      <w:r w:rsidRPr="00927510">
        <w:rPr>
          <w:rFonts w:ascii="Times New Roman" w:eastAsia="Times New Roman" w:hAnsi="Times New Roman" w:cs="Times New Roman"/>
        </w:rPr>
        <w:t xml:space="preserve">  </w:t>
      </w:r>
      <w:r w:rsidR="00A417C6">
        <w:rPr>
          <w:rFonts w:ascii="Times New Roman" w:eastAsia="Times New Roman" w:hAnsi="Times New Roman" w:cs="Times New Roman"/>
        </w:rPr>
        <w:t>Recommendation to be Made at Town Meeting</w:t>
      </w:r>
    </w:p>
    <w:p w14:paraId="196D0EB2" w14:textId="77777777" w:rsidR="00927510" w:rsidRPr="00927510" w:rsidRDefault="00927510" w:rsidP="00927510">
      <w:pPr>
        <w:tabs>
          <w:tab w:val="left" w:pos="1440"/>
        </w:tabs>
        <w:spacing w:after="0" w:line="240" w:lineRule="auto"/>
        <w:jc w:val="both"/>
        <w:rPr>
          <w:rFonts w:ascii="Times New Roman" w:eastAsia="Times New Roman" w:hAnsi="Times New Roman" w:cs="Times New Roman"/>
          <w:b/>
        </w:rPr>
      </w:pPr>
    </w:p>
    <w:p w14:paraId="07D97D09" w14:textId="2E83FE3F" w:rsidR="00927510" w:rsidRPr="00927510" w:rsidRDefault="00927510" w:rsidP="00927510">
      <w:pPr>
        <w:tabs>
          <w:tab w:val="left" w:pos="1800"/>
          <w:tab w:val="right" w:leader="underscore" w:pos="9360"/>
        </w:tabs>
        <w:spacing w:after="0" w:line="240" w:lineRule="auto"/>
        <w:jc w:val="both"/>
        <w:rPr>
          <w:rFonts w:ascii="Times New Roman" w:hAnsi="Times New Roman" w:cs="Times New Roman"/>
          <w:i/>
          <w:iCs/>
        </w:rPr>
      </w:pPr>
      <w:r w:rsidRPr="00927510">
        <w:rPr>
          <w:rFonts w:ascii="Times New Roman" w:hAnsi="Times New Roman" w:cs="Times New Roman"/>
          <w:i/>
          <w:iCs/>
          <w:u w:val="single"/>
        </w:rPr>
        <w:t>Article Information</w:t>
      </w:r>
      <w:r w:rsidRPr="00927510">
        <w:rPr>
          <w:rFonts w:ascii="Times New Roman" w:hAnsi="Times New Roman" w:cs="Times New Roman"/>
          <w:i/>
          <w:iCs/>
        </w:rPr>
        <w:t xml:space="preserve">:     At the time of the printing of </w:t>
      </w:r>
      <w:r w:rsidR="001A38DB">
        <w:rPr>
          <w:rFonts w:ascii="Times New Roman" w:hAnsi="Times New Roman" w:cs="Times New Roman"/>
          <w:i/>
          <w:iCs/>
        </w:rPr>
        <w:t>the</w:t>
      </w:r>
      <w:r w:rsidRPr="00927510">
        <w:rPr>
          <w:rFonts w:ascii="Times New Roman" w:hAnsi="Times New Roman" w:cs="Times New Roman"/>
          <w:i/>
          <w:iCs/>
        </w:rPr>
        <w:t xml:space="preserve"> </w:t>
      </w:r>
      <w:r w:rsidR="001A38DB">
        <w:rPr>
          <w:rFonts w:ascii="Times New Roman" w:hAnsi="Times New Roman" w:cs="Times New Roman"/>
          <w:i/>
          <w:iCs/>
        </w:rPr>
        <w:t>W</w:t>
      </w:r>
      <w:r w:rsidRPr="00927510">
        <w:rPr>
          <w:rFonts w:ascii="Times New Roman" w:hAnsi="Times New Roman" w:cs="Times New Roman"/>
          <w:i/>
          <w:iCs/>
        </w:rPr>
        <w:t xml:space="preserve">arrant, the parties had not reached agreement on </w:t>
      </w:r>
      <w:r w:rsidR="001A38DB">
        <w:rPr>
          <w:rFonts w:ascii="Times New Roman" w:hAnsi="Times New Roman" w:cs="Times New Roman"/>
          <w:i/>
          <w:iCs/>
        </w:rPr>
        <w:t>a</w:t>
      </w:r>
      <w:r w:rsidRPr="00927510">
        <w:rPr>
          <w:rFonts w:ascii="Times New Roman" w:hAnsi="Times New Roman" w:cs="Times New Roman"/>
          <w:i/>
          <w:iCs/>
        </w:rPr>
        <w:t xml:space="preserve"> contract. </w:t>
      </w:r>
      <w:r w:rsidR="004D17CF">
        <w:rPr>
          <w:rFonts w:ascii="Times New Roman" w:hAnsi="Times New Roman" w:cs="Times New Roman"/>
          <w:i/>
          <w:iCs/>
        </w:rPr>
        <w:t xml:space="preserve">If the parties reach agreement on a contract, </w:t>
      </w:r>
      <w:r w:rsidR="005649E8">
        <w:rPr>
          <w:rFonts w:ascii="Times New Roman" w:hAnsi="Times New Roman" w:cs="Times New Roman"/>
          <w:i/>
          <w:iCs/>
        </w:rPr>
        <w:t xml:space="preserve">specifics will be available on the Town’s May </w:t>
      </w:r>
      <w:r w:rsidR="00AA777D">
        <w:rPr>
          <w:rFonts w:ascii="Times New Roman" w:hAnsi="Times New Roman" w:cs="Times New Roman"/>
          <w:i/>
          <w:iCs/>
        </w:rPr>
        <w:t xml:space="preserve">9, </w:t>
      </w:r>
      <w:r w:rsidR="005649E8">
        <w:rPr>
          <w:rFonts w:ascii="Times New Roman" w:hAnsi="Times New Roman" w:cs="Times New Roman"/>
          <w:i/>
          <w:iCs/>
        </w:rPr>
        <w:t xml:space="preserve">2022 Special Town Meeting webpage.  </w:t>
      </w:r>
    </w:p>
    <w:p w14:paraId="2343AA17" w14:textId="77777777" w:rsidR="000C673D" w:rsidRPr="00927510" w:rsidRDefault="000C673D" w:rsidP="000C673D">
      <w:pPr>
        <w:spacing w:after="0" w:line="240" w:lineRule="auto"/>
        <w:rPr>
          <w:rFonts w:ascii="Times New Roman" w:eastAsia="Times New Roman" w:hAnsi="Times New Roman" w:cs="Times New Roman"/>
        </w:rPr>
      </w:pPr>
    </w:p>
    <w:p w14:paraId="75E0EBCD" w14:textId="77777777" w:rsidR="000C673D" w:rsidRPr="00927510" w:rsidRDefault="000C673D" w:rsidP="000C673D">
      <w:pPr>
        <w:tabs>
          <w:tab w:val="right" w:leader="underscore" w:pos="9360"/>
        </w:tabs>
        <w:spacing w:after="0" w:line="240" w:lineRule="auto"/>
        <w:jc w:val="both"/>
        <w:rPr>
          <w:rFonts w:ascii="Times New Roman" w:eastAsia="Times New Roman" w:hAnsi="Times New Roman" w:cs="Times New Roman"/>
          <w:i/>
        </w:rPr>
      </w:pPr>
      <w:r w:rsidRPr="00927510">
        <w:rPr>
          <w:rFonts w:ascii="Times New Roman" w:eastAsia="Times New Roman" w:hAnsi="Times New Roman" w:cs="Times New Roman"/>
          <w:b/>
          <w:noProof/>
        </w:rPr>
        <mc:AlternateContent>
          <mc:Choice Requires="wps">
            <w:drawing>
              <wp:anchor distT="0" distB="0" distL="114300" distR="114300" simplePos="0" relativeHeight="251706368" behindDoc="0" locked="0" layoutInCell="1" allowOverlap="1" wp14:anchorId="36B59E64" wp14:editId="708A3EA3">
                <wp:simplePos x="0" y="0"/>
                <wp:positionH relativeFrom="column">
                  <wp:posOffset>9525</wp:posOffset>
                </wp:positionH>
                <wp:positionV relativeFrom="paragraph">
                  <wp:posOffset>52070</wp:posOffset>
                </wp:positionV>
                <wp:extent cx="59721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56B4E4A2" id="Straight Connector 12"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1pt" to="47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" strokecolor="#4a7ebb" strokeweight="2pt">
                <v:stroke linestyle="thinThin"/>
              </v:line>
            </w:pict>
          </mc:Fallback>
        </mc:AlternateContent>
      </w:r>
    </w:p>
    <w:p w14:paraId="50C30132" w14:textId="55715B41" w:rsidR="000C673D" w:rsidRPr="00927510" w:rsidRDefault="000C673D" w:rsidP="000C673D">
      <w:pPr>
        <w:tabs>
          <w:tab w:val="right" w:leader="underscore" w:pos="9360"/>
        </w:tabs>
        <w:spacing w:after="0" w:line="240" w:lineRule="auto"/>
        <w:jc w:val="center"/>
        <w:rPr>
          <w:rFonts w:ascii="Times New Roman" w:eastAsia="Times New Roman" w:hAnsi="Times New Roman" w:cs="Times New Roman"/>
          <w:b/>
        </w:rPr>
      </w:pPr>
      <w:r w:rsidRPr="00927510">
        <w:rPr>
          <w:rFonts w:ascii="Times New Roman" w:eastAsia="Times New Roman" w:hAnsi="Times New Roman" w:cs="Times New Roman"/>
          <w:b/>
        </w:rPr>
        <w:t>GENERAL ARTICLES</w:t>
      </w:r>
    </w:p>
    <w:p w14:paraId="6411C064" w14:textId="77777777" w:rsidR="000C673D" w:rsidRPr="00927510" w:rsidRDefault="000C673D" w:rsidP="000C673D">
      <w:pPr>
        <w:tabs>
          <w:tab w:val="right" w:leader="underscore" w:pos="9360"/>
        </w:tabs>
        <w:spacing w:after="0" w:line="240" w:lineRule="auto"/>
        <w:jc w:val="both"/>
        <w:rPr>
          <w:rFonts w:ascii="Times New Roman" w:eastAsia="Times New Roman" w:hAnsi="Times New Roman" w:cs="Times New Roman"/>
          <w:b/>
        </w:rPr>
      </w:pPr>
      <w:r w:rsidRPr="00927510">
        <w:rPr>
          <w:rFonts w:ascii="Times New Roman" w:eastAsia="Times New Roman" w:hAnsi="Times New Roman" w:cs="Times New Roman"/>
          <w:b/>
          <w:noProof/>
        </w:rPr>
        <mc:AlternateContent>
          <mc:Choice Requires="wps">
            <w:drawing>
              <wp:anchor distT="0" distB="0" distL="114300" distR="114300" simplePos="0" relativeHeight="251705344" behindDoc="0" locked="0" layoutInCell="1" allowOverlap="1" wp14:anchorId="0291EB07" wp14:editId="32F2301A">
                <wp:simplePos x="0" y="0"/>
                <wp:positionH relativeFrom="column">
                  <wp:posOffset>9525</wp:posOffset>
                </wp:positionH>
                <wp:positionV relativeFrom="paragraph">
                  <wp:posOffset>106680</wp:posOffset>
                </wp:positionV>
                <wp:extent cx="59721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177F690E" id="Straight Connector 13"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4pt" to="47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" strokecolor="#4a7ebb" strokeweight="2pt">
                <v:stroke linestyle="thinThin"/>
              </v:line>
            </w:pict>
          </mc:Fallback>
        </mc:AlternateContent>
      </w:r>
    </w:p>
    <w:p w14:paraId="180EA561" w14:textId="77777777" w:rsidR="000C673D" w:rsidRPr="00927510" w:rsidRDefault="000C673D" w:rsidP="000C673D">
      <w:pPr>
        <w:pStyle w:val="NoSpacing"/>
        <w:tabs>
          <w:tab w:val="left" w:leader="underscore" w:pos="9360"/>
        </w:tabs>
        <w:jc w:val="both"/>
        <w:rPr>
          <w:rFonts w:ascii="Times New Roman" w:hAnsi="Times New Roman" w:cs="Times New Roman"/>
        </w:rPr>
      </w:pPr>
    </w:p>
    <w:p w14:paraId="04EB470B" w14:textId="5F839B90" w:rsidR="000C673D" w:rsidRPr="00F82548" w:rsidRDefault="000C673D" w:rsidP="001A38DB">
      <w:pPr>
        <w:tabs>
          <w:tab w:val="left" w:pos="1800"/>
        </w:tabs>
        <w:spacing w:after="0" w:line="240" w:lineRule="auto"/>
        <w:ind w:left="1800" w:hanging="1800"/>
        <w:rPr>
          <w:rFonts w:ascii="Times New Roman" w:eastAsia="Times New Roman" w:hAnsi="Times New Roman" w:cs="Times New Roman"/>
          <w:b/>
        </w:rPr>
      </w:pPr>
      <w:r w:rsidRPr="001A38DB">
        <w:rPr>
          <w:rFonts w:ascii="Times New Roman" w:eastAsia="Times New Roman" w:hAnsi="Times New Roman" w:cs="Times New Roman"/>
          <w:b/>
          <w:u w:val="single"/>
        </w:rPr>
        <w:t xml:space="preserve">ARTICLE </w:t>
      </w:r>
      <w:r w:rsidR="00CB238B" w:rsidRPr="001A38DB">
        <w:rPr>
          <w:rFonts w:ascii="Times New Roman" w:eastAsia="Times New Roman" w:hAnsi="Times New Roman" w:cs="Times New Roman"/>
          <w:b/>
          <w:u w:val="single"/>
        </w:rPr>
        <w:t>4</w:t>
      </w:r>
      <w:r w:rsidRPr="001A38DB">
        <w:rPr>
          <w:rFonts w:ascii="Times New Roman" w:eastAsia="Times New Roman" w:hAnsi="Times New Roman" w:cs="Times New Roman"/>
          <w:b/>
          <w:u w:val="single"/>
        </w:rPr>
        <w:t>:</w:t>
      </w:r>
      <w:r w:rsidRPr="001A38DB">
        <w:rPr>
          <w:rFonts w:ascii="Times New Roman" w:eastAsia="Times New Roman" w:hAnsi="Times New Roman" w:cs="Times New Roman"/>
          <w:b/>
        </w:rPr>
        <w:t xml:space="preserve">  </w:t>
      </w:r>
      <w:r w:rsidRPr="001A38DB">
        <w:rPr>
          <w:rFonts w:ascii="Times New Roman" w:eastAsia="Times New Roman" w:hAnsi="Times New Roman" w:cs="Times New Roman"/>
          <w:b/>
        </w:rPr>
        <w:tab/>
      </w:r>
      <w:r w:rsidRPr="00F82548">
        <w:rPr>
          <w:rFonts w:ascii="Times New Roman" w:eastAsia="Times New Roman" w:hAnsi="Times New Roman" w:cs="Times New Roman"/>
          <w:b/>
        </w:rPr>
        <w:t xml:space="preserve">HOME RULE PETITION TO EXEMPT POLICE DEPARTMENT </w:t>
      </w:r>
    </w:p>
    <w:p w14:paraId="51112B70" w14:textId="74C909A3" w:rsidR="000C673D" w:rsidRPr="00F82548" w:rsidRDefault="001A38DB" w:rsidP="001A38DB">
      <w:pPr>
        <w:tabs>
          <w:tab w:val="left" w:pos="1800"/>
        </w:tabs>
        <w:spacing w:after="0" w:line="240" w:lineRule="auto"/>
        <w:ind w:left="1800" w:hanging="1800"/>
        <w:rPr>
          <w:rFonts w:ascii="Times New Roman" w:hAnsi="Times New Roman" w:cs="Times New Roman"/>
          <w:b/>
          <w:bCs/>
        </w:rPr>
      </w:pPr>
      <w:r w:rsidRPr="00F82548">
        <w:rPr>
          <w:rFonts w:ascii="Times New Roman" w:eastAsia="Times New Roman" w:hAnsi="Times New Roman" w:cs="Times New Roman"/>
          <w:b/>
        </w:rPr>
        <w:tab/>
      </w:r>
      <w:r w:rsidR="000C673D" w:rsidRPr="00F82548">
        <w:rPr>
          <w:rFonts w:ascii="Times New Roman" w:eastAsia="Times New Roman" w:hAnsi="Times New Roman" w:cs="Times New Roman"/>
          <w:b/>
        </w:rPr>
        <w:t>FROM CIVIL SERVICE</w:t>
      </w:r>
      <w:r w:rsidR="000C673D" w:rsidRPr="00F82548">
        <w:rPr>
          <w:rFonts w:ascii="Times New Roman" w:hAnsi="Times New Roman" w:cs="Times New Roman"/>
          <w:b/>
          <w:bCs/>
        </w:rPr>
        <w:t xml:space="preserve"> </w:t>
      </w:r>
      <w:r w:rsidR="000C673D" w:rsidRPr="00F82548">
        <w:rPr>
          <w:rFonts w:ascii="Times New Roman" w:hAnsi="Times New Roman" w:cs="Times New Roman"/>
          <w:b/>
          <w:bCs/>
        </w:rPr>
        <w:tab/>
      </w:r>
    </w:p>
    <w:p w14:paraId="1ABC5B9B" w14:textId="77777777" w:rsidR="000C673D" w:rsidRPr="00927510" w:rsidRDefault="000C673D" w:rsidP="000C673D">
      <w:pPr>
        <w:spacing w:after="0" w:line="240" w:lineRule="auto"/>
        <w:jc w:val="both"/>
        <w:rPr>
          <w:rFonts w:ascii="Times New Roman" w:hAnsi="Times New Roman" w:cs="Times New Roman"/>
          <w:b/>
          <w:bCs/>
        </w:rPr>
      </w:pPr>
    </w:p>
    <w:p w14:paraId="4712FCB6" w14:textId="77777777" w:rsidR="000C673D" w:rsidRPr="00927510" w:rsidRDefault="000C673D" w:rsidP="000C673D">
      <w:pPr>
        <w:spacing w:after="0" w:line="240" w:lineRule="auto"/>
        <w:jc w:val="both"/>
        <w:rPr>
          <w:rFonts w:ascii="Times New Roman" w:hAnsi="Times New Roman" w:cs="Times New Roman"/>
        </w:rPr>
      </w:pPr>
      <w:r w:rsidRPr="00927510">
        <w:rPr>
          <w:rFonts w:ascii="Times New Roman" w:hAnsi="Times New Roman" w:cs="Times New Roman"/>
        </w:rPr>
        <w:t xml:space="preserve">To see if the Town will vote to authorize the Select Board to petition the General Court for special legislation to exempt the Police Department, including the Chief of Police, from chapter 31 of the General Laws, the Massachusetts Civil Service Law; provided, however, that the General Court may make clerical or editorial changes of form only to the bill, unless the Town  Manager approves amendments to the bill before enactment by the General Court; and provided further that the Town Manager is hereby authorized to approve amendments which shall be within the scope of the general public objectives of this petition:  </w:t>
      </w:r>
    </w:p>
    <w:p w14:paraId="3E759CD2" w14:textId="77777777" w:rsidR="000C673D" w:rsidRPr="00927510" w:rsidRDefault="000C673D" w:rsidP="000C673D">
      <w:pPr>
        <w:spacing w:after="0" w:line="240" w:lineRule="auto"/>
        <w:jc w:val="both"/>
        <w:rPr>
          <w:rFonts w:ascii="Times New Roman" w:hAnsi="Times New Roman" w:cs="Times New Roman"/>
        </w:rPr>
      </w:pPr>
      <w:r w:rsidRPr="00927510">
        <w:rPr>
          <w:rFonts w:ascii="Times New Roman" w:hAnsi="Times New Roman" w:cs="Times New Roman"/>
        </w:rPr>
        <w:t xml:space="preserve"> </w:t>
      </w:r>
    </w:p>
    <w:p w14:paraId="410E01CD" w14:textId="77777777" w:rsidR="000C673D" w:rsidRPr="00927510" w:rsidRDefault="000C673D" w:rsidP="000C673D">
      <w:pPr>
        <w:spacing w:after="0" w:line="240" w:lineRule="auto"/>
        <w:ind w:left="720"/>
        <w:jc w:val="both"/>
        <w:rPr>
          <w:rFonts w:ascii="Times New Roman" w:hAnsi="Times New Roman" w:cs="Times New Roman"/>
        </w:rPr>
      </w:pPr>
      <w:r w:rsidRPr="00927510">
        <w:rPr>
          <w:rFonts w:ascii="Times New Roman" w:hAnsi="Times New Roman" w:cs="Times New Roman"/>
        </w:rPr>
        <w:t>AN ACT EXEMPTING ALL POSITIONS IN THE POLICE DEPARTMENT OF THE TOWN OF NEEDHAM FROM THE CIVIL SERVICE LAW</w:t>
      </w:r>
    </w:p>
    <w:p w14:paraId="5167E353" w14:textId="77777777" w:rsidR="000C673D" w:rsidRPr="00927510" w:rsidRDefault="000C673D" w:rsidP="000C673D">
      <w:pPr>
        <w:spacing w:after="0" w:line="240" w:lineRule="auto"/>
        <w:ind w:left="720"/>
        <w:jc w:val="both"/>
        <w:rPr>
          <w:rFonts w:ascii="Times New Roman" w:hAnsi="Times New Roman" w:cs="Times New Roman"/>
        </w:rPr>
      </w:pPr>
    </w:p>
    <w:p w14:paraId="1988B66E" w14:textId="77777777" w:rsidR="000C673D" w:rsidRPr="00927510" w:rsidRDefault="000C673D" w:rsidP="000C673D">
      <w:pPr>
        <w:spacing w:after="0" w:line="240" w:lineRule="auto"/>
        <w:ind w:left="720"/>
        <w:jc w:val="both"/>
        <w:rPr>
          <w:rFonts w:ascii="Times New Roman" w:hAnsi="Times New Roman" w:cs="Times New Roman"/>
        </w:rPr>
      </w:pPr>
      <w:r w:rsidRPr="00927510">
        <w:rPr>
          <w:rFonts w:ascii="Times New Roman" w:hAnsi="Times New Roman" w:cs="Times New Roman"/>
        </w:rPr>
        <w:t xml:space="preserve">Be it enacted by the Senate and House of Representatives in General Court assembled, and by the authority of the same, as follows:  </w:t>
      </w:r>
    </w:p>
    <w:p w14:paraId="2CCB542F" w14:textId="77777777" w:rsidR="000C673D" w:rsidRPr="00927510" w:rsidRDefault="000C673D" w:rsidP="001C6724">
      <w:pPr>
        <w:spacing w:after="0" w:line="240" w:lineRule="auto"/>
        <w:jc w:val="both"/>
        <w:rPr>
          <w:rFonts w:ascii="Times New Roman" w:hAnsi="Times New Roman" w:cs="Times New Roman"/>
        </w:rPr>
      </w:pPr>
    </w:p>
    <w:p w14:paraId="0F6947B9" w14:textId="77777777" w:rsidR="000C673D" w:rsidRPr="00927510" w:rsidRDefault="000C673D" w:rsidP="000C673D">
      <w:pPr>
        <w:spacing w:after="0" w:line="240" w:lineRule="auto"/>
        <w:ind w:left="720"/>
        <w:jc w:val="both"/>
        <w:rPr>
          <w:rFonts w:ascii="Times New Roman" w:hAnsi="Times New Roman" w:cs="Times New Roman"/>
        </w:rPr>
      </w:pPr>
      <w:r w:rsidRPr="00927510">
        <w:rPr>
          <w:rFonts w:ascii="Times New Roman" w:hAnsi="Times New Roman" w:cs="Times New Roman"/>
        </w:rPr>
        <w:t xml:space="preserve">SECTION 1. </w:t>
      </w:r>
      <w:r w:rsidRPr="00927510">
        <w:rPr>
          <w:rFonts w:ascii="Times New Roman" w:hAnsi="Times New Roman" w:cs="Times New Roman"/>
        </w:rPr>
        <w:tab/>
        <w:t xml:space="preserve">Notwithstanding any general or special law to the contrary, all positions in the police department of the town of Needham, including the position of chief of police, shall be exempt from chapter 31 of the General Laws.  </w:t>
      </w:r>
    </w:p>
    <w:p w14:paraId="54F143F8" w14:textId="77777777" w:rsidR="000C673D" w:rsidRPr="00927510" w:rsidRDefault="000C673D" w:rsidP="000C673D">
      <w:pPr>
        <w:spacing w:after="0" w:line="240" w:lineRule="auto"/>
        <w:ind w:left="720"/>
        <w:jc w:val="both"/>
        <w:rPr>
          <w:rFonts w:ascii="Times New Roman" w:hAnsi="Times New Roman" w:cs="Times New Roman"/>
        </w:rPr>
      </w:pPr>
    </w:p>
    <w:p w14:paraId="46C97109" w14:textId="77777777" w:rsidR="000C673D" w:rsidRPr="00927510" w:rsidRDefault="000C673D" w:rsidP="000C673D">
      <w:pPr>
        <w:spacing w:after="0" w:line="240" w:lineRule="auto"/>
        <w:ind w:left="720"/>
        <w:jc w:val="both"/>
        <w:rPr>
          <w:rFonts w:ascii="Times New Roman" w:hAnsi="Times New Roman" w:cs="Times New Roman"/>
        </w:rPr>
      </w:pPr>
      <w:r w:rsidRPr="00927510">
        <w:rPr>
          <w:rFonts w:ascii="Times New Roman" w:hAnsi="Times New Roman" w:cs="Times New Roman"/>
        </w:rPr>
        <w:t xml:space="preserve">SECTION 2.  </w:t>
      </w:r>
      <w:r w:rsidRPr="00927510">
        <w:rPr>
          <w:rFonts w:ascii="Times New Roman" w:hAnsi="Times New Roman" w:cs="Times New Roman"/>
        </w:rPr>
        <w:tab/>
        <w:t xml:space="preserve">This act shall not impair the civil service status of a person holding a position described in section 1 on the effective date of this act.  </w:t>
      </w:r>
    </w:p>
    <w:p w14:paraId="39024E58" w14:textId="77777777" w:rsidR="000C673D" w:rsidRPr="00927510" w:rsidRDefault="000C673D" w:rsidP="000C673D">
      <w:pPr>
        <w:spacing w:after="0" w:line="240" w:lineRule="auto"/>
        <w:ind w:left="720"/>
        <w:rPr>
          <w:rFonts w:ascii="Times New Roman" w:hAnsi="Times New Roman" w:cs="Times New Roman"/>
        </w:rPr>
      </w:pPr>
    </w:p>
    <w:p w14:paraId="28846B46" w14:textId="77777777" w:rsidR="000C673D" w:rsidRPr="00927510" w:rsidRDefault="000C673D" w:rsidP="000C673D">
      <w:pPr>
        <w:spacing w:after="0" w:line="240" w:lineRule="auto"/>
        <w:ind w:left="720"/>
        <w:rPr>
          <w:rFonts w:ascii="Times New Roman" w:hAnsi="Times New Roman" w:cs="Times New Roman"/>
        </w:rPr>
      </w:pPr>
      <w:r w:rsidRPr="00927510">
        <w:rPr>
          <w:rFonts w:ascii="Times New Roman" w:hAnsi="Times New Roman" w:cs="Times New Roman"/>
        </w:rPr>
        <w:t xml:space="preserve">SECTION 3.  </w:t>
      </w:r>
      <w:r w:rsidRPr="00927510">
        <w:rPr>
          <w:rFonts w:ascii="Times New Roman" w:hAnsi="Times New Roman" w:cs="Times New Roman"/>
        </w:rPr>
        <w:tab/>
        <w:t xml:space="preserve">Notwithstanding section 2, no appointment or promotion made after the effective date of this act shall be subject to chapter 31 of the General Laws.  </w:t>
      </w:r>
    </w:p>
    <w:p w14:paraId="7B142615" w14:textId="77777777" w:rsidR="000C673D" w:rsidRPr="00927510" w:rsidRDefault="000C673D" w:rsidP="000C673D">
      <w:pPr>
        <w:spacing w:after="0" w:line="240" w:lineRule="auto"/>
        <w:ind w:left="720"/>
        <w:rPr>
          <w:rFonts w:ascii="Times New Roman" w:hAnsi="Times New Roman" w:cs="Times New Roman"/>
        </w:rPr>
      </w:pPr>
    </w:p>
    <w:p w14:paraId="4F05E2AC" w14:textId="77777777" w:rsidR="000C673D" w:rsidRPr="00927510" w:rsidRDefault="000C673D" w:rsidP="000C673D">
      <w:pPr>
        <w:spacing w:after="0" w:line="240" w:lineRule="auto"/>
        <w:ind w:left="720"/>
        <w:rPr>
          <w:rFonts w:ascii="Times New Roman" w:hAnsi="Times New Roman" w:cs="Times New Roman"/>
        </w:rPr>
      </w:pPr>
      <w:r w:rsidRPr="00927510">
        <w:rPr>
          <w:rFonts w:ascii="Times New Roman" w:hAnsi="Times New Roman" w:cs="Times New Roman"/>
        </w:rPr>
        <w:t xml:space="preserve">SECTION 4. </w:t>
      </w:r>
      <w:r w:rsidRPr="00927510">
        <w:rPr>
          <w:rFonts w:ascii="Times New Roman" w:hAnsi="Times New Roman" w:cs="Times New Roman"/>
        </w:rPr>
        <w:tab/>
        <w:t xml:space="preserve">This act shall take effect upon its passage.  </w:t>
      </w:r>
    </w:p>
    <w:p w14:paraId="2FD5C1D1" w14:textId="77777777" w:rsidR="000C673D" w:rsidRPr="00927510" w:rsidRDefault="000C673D" w:rsidP="000C673D">
      <w:pPr>
        <w:spacing w:after="0" w:line="240" w:lineRule="auto"/>
        <w:rPr>
          <w:rFonts w:ascii="Times New Roman" w:hAnsi="Times New Roman" w:cs="Times New Roman"/>
        </w:rPr>
      </w:pPr>
    </w:p>
    <w:p w14:paraId="367946E4" w14:textId="77777777" w:rsidR="000C673D" w:rsidRPr="00927510" w:rsidRDefault="000C673D" w:rsidP="000C673D">
      <w:pPr>
        <w:spacing w:after="0" w:line="240" w:lineRule="auto"/>
        <w:rPr>
          <w:rFonts w:ascii="Times New Roman" w:hAnsi="Times New Roman" w:cs="Times New Roman"/>
        </w:rPr>
      </w:pPr>
      <w:r w:rsidRPr="00927510">
        <w:rPr>
          <w:rFonts w:ascii="Times New Roman" w:hAnsi="Times New Roman" w:cs="Times New Roman"/>
        </w:rPr>
        <w:t xml:space="preserve">Or to take any other action relative thereto. </w:t>
      </w:r>
    </w:p>
    <w:p w14:paraId="65A17C1B" w14:textId="61EB38F9" w:rsidR="000C673D" w:rsidRPr="00927510" w:rsidRDefault="000C673D" w:rsidP="000C673D">
      <w:pPr>
        <w:spacing w:after="0" w:line="240" w:lineRule="auto"/>
        <w:rPr>
          <w:rFonts w:ascii="Times New Roman" w:hAnsi="Times New Roman" w:cs="Times New Roman"/>
        </w:rPr>
      </w:pPr>
      <w:r w:rsidRPr="00927510">
        <w:rPr>
          <w:rFonts w:ascii="Times New Roman" w:hAnsi="Times New Roman" w:cs="Times New Roman"/>
        </w:rPr>
        <w:br/>
        <w:t>INSERTED BY:</w:t>
      </w:r>
      <w:r w:rsidR="001A38DB">
        <w:rPr>
          <w:rFonts w:ascii="Times New Roman" w:hAnsi="Times New Roman" w:cs="Times New Roman"/>
        </w:rPr>
        <w:t xml:space="preserve"> </w:t>
      </w:r>
      <w:r w:rsidRPr="00927510">
        <w:rPr>
          <w:rFonts w:ascii="Times New Roman" w:hAnsi="Times New Roman" w:cs="Times New Roman"/>
        </w:rPr>
        <w:t xml:space="preserve">  Select Board</w:t>
      </w:r>
    </w:p>
    <w:p w14:paraId="7F230B7F" w14:textId="336D6E10" w:rsidR="000C673D" w:rsidRDefault="000C673D" w:rsidP="000C673D">
      <w:pPr>
        <w:spacing w:after="0" w:line="240" w:lineRule="auto"/>
        <w:rPr>
          <w:rFonts w:ascii="Times New Roman" w:hAnsi="Times New Roman" w:cs="Times New Roman"/>
        </w:rPr>
      </w:pPr>
      <w:r w:rsidRPr="00927510">
        <w:rPr>
          <w:rFonts w:ascii="Times New Roman" w:hAnsi="Times New Roman" w:cs="Times New Roman"/>
        </w:rPr>
        <w:t>FINANCE COMMITTEE RECOMMENDS THAT:</w:t>
      </w:r>
      <w:r w:rsidR="001A38DB">
        <w:rPr>
          <w:rFonts w:ascii="Times New Roman" w:hAnsi="Times New Roman" w:cs="Times New Roman"/>
        </w:rPr>
        <w:t xml:space="preserve"> </w:t>
      </w:r>
      <w:r w:rsidRPr="00927510">
        <w:rPr>
          <w:rFonts w:ascii="Times New Roman" w:hAnsi="Times New Roman" w:cs="Times New Roman"/>
        </w:rPr>
        <w:t xml:space="preserve">  </w:t>
      </w:r>
      <w:r w:rsidR="00A417C6">
        <w:rPr>
          <w:rFonts w:ascii="Times New Roman" w:hAnsi="Times New Roman" w:cs="Times New Roman"/>
        </w:rPr>
        <w:t>Recommendation to be Made at Town Meeting</w:t>
      </w:r>
    </w:p>
    <w:p w14:paraId="7E7CF25B" w14:textId="77777777" w:rsidR="000C673D" w:rsidRDefault="000C673D" w:rsidP="000C673D">
      <w:pPr>
        <w:spacing w:after="0" w:line="240" w:lineRule="auto"/>
        <w:rPr>
          <w:rFonts w:ascii="Times New Roman" w:hAnsi="Times New Roman" w:cs="Times New Roman"/>
        </w:rPr>
      </w:pPr>
    </w:p>
    <w:p w14:paraId="4DDEBBE2" w14:textId="03A8B69D" w:rsidR="00E87701" w:rsidRDefault="000C673D" w:rsidP="00614AF7">
      <w:pPr>
        <w:pStyle w:val="Subtitle"/>
        <w:jc w:val="both"/>
        <w:rPr>
          <w:b w:val="0"/>
          <w:bCs w:val="0"/>
          <w:i/>
          <w:iCs/>
          <w:sz w:val="22"/>
          <w:szCs w:val="22"/>
        </w:rPr>
      </w:pPr>
      <w:bookmarkStart w:id="0" w:name="_Hlk101423171"/>
      <w:r w:rsidRPr="00A417C6">
        <w:rPr>
          <w:b w:val="0"/>
          <w:bCs w:val="0"/>
          <w:i/>
          <w:sz w:val="22"/>
          <w:szCs w:val="22"/>
          <w:u w:val="single"/>
        </w:rPr>
        <w:t>Article Information</w:t>
      </w:r>
      <w:r w:rsidRPr="00927510">
        <w:rPr>
          <w:i/>
        </w:rPr>
        <w:t xml:space="preserve">: </w:t>
      </w:r>
      <w:r w:rsidR="00614AF7" w:rsidRPr="00614AF7">
        <w:rPr>
          <w:b w:val="0"/>
          <w:bCs w:val="0"/>
          <w:i/>
          <w:iCs/>
          <w:sz w:val="22"/>
          <w:szCs w:val="22"/>
        </w:rPr>
        <w:t xml:space="preserve">The Civil Service system is outdated and problematic. It was adopted </w:t>
      </w:r>
      <w:r w:rsidR="00A417C6">
        <w:rPr>
          <w:b w:val="0"/>
          <w:bCs w:val="0"/>
          <w:i/>
          <w:iCs/>
          <w:sz w:val="22"/>
          <w:szCs w:val="22"/>
        </w:rPr>
        <w:t>in the early 20</w:t>
      </w:r>
      <w:r w:rsidR="00A417C6" w:rsidRPr="00A417C6">
        <w:rPr>
          <w:b w:val="0"/>
          <w:bCs w:val="0"/>
          <w:i/>
          <w:iCs/>
          <w:sz w:val="22"/>
          <w:szCs w:val="22"/>
          <w:vertAlign w:val="superscript"/>
        </w:rPr>
        <w:t>th</w:t>
      </w:r>
      <w:r w:rsidR="00A417C6">
        <w:rPr>
          <w:b w:val="0"/>
          <w:bCs w:val="0"/>
          <w:i/>
          <w:iCs/>
          <w:sz w:val="22"/>
          <w:szCs w:val="22"/>
        </w:rPr>
        <w:t xml:space="preserve"> century </w:t>
      </w:r>
      <w:r w:rsidR="00614AF7" w:rsidRPr="00614AF7">
        <w:rPr>
          <w:b w:val="0"/>
          <w:bCs w:val="0"/>
          <w:i/>
          <w:iCs/>
          <w:sz w:val="22"/>
          <w:szCs w:val="22"/>
        </w:rPr>
        <w:t>primar</w:t>
      </w:r>
      <w:r w:rsidR="00E87701">
        <w:rPr>
          <w:b w:val="0"/>
          <w:bCs w:val="0"/>
          <w:i/>
          <w:iCs/>
          <w:sz w:val="22"/>
          <w:szCs w:val="22"/>
        </w:rPr>
        <w:t>il</w:t>
      </w:r>
      <w:r w:rsidR="00614AF7" w:rsidRPr="00614AF7">
        <w:rPr>
          <w:b w:val="0"/>
          <w:bCs w:val="0"/>
          <w:i/>
          <w:iCs/>
          <w:sz w:val="22"/>
          <w:szCs w:val="22"/>
        </w:rPr>
        <w:t xml:space="preserve">y </w:t>
      </w:r>
      <w:r w:rsidR="00E87701">
        <w:rPr>
          <w:b w:val="0"/>
          <w:bCs w:val="0"/>
          <w:i/>
          <w:iCs/>
          <w:sz w:val="22"/>
          <w:szCs w:val="22"/>
        </w:rPr>
        <w:t xml:space="preserve">to </w:t>
      </w:r>
      <w:r w:rsidR="00614AF7" w:rsidRPr="00614AF7">
        <w:rPr>
          <w:b w:val="0"/>
          <w:bCs w:val="0"/>
          <w:i/>
          <w:iCs/>
          <w:sz w:val="22"/>
          <w:szCs w:val="22"/>
        </w:rPr>
        <w:t xml:space="preserve">protect hiring and discipline from patronage. Those goals are better addressed now by other laws and regulations, and by public employee collective bargaining rights. Removing the Town from Civil Service will strengthen necessary management rights and </w:t>
      </w:r>
      <w:r w:rsidR="00E87701" w:rsidRPr="00614AF7">
        <w:rPr>
          <w:b w:val="0"/>
          <w:bCs w:val="0"/>
          <w:i/>
          <w:iCs/>
          <w:sz w:val="22"/>
          <w:szCs w:val="22"/>
        </w:rPr>
        <w:t>accountability and</w:t>
      </w:r>
      <w:r w:rsidR="00614AF7" w:rsidRPr="00614AF7">
        <w:rPr>
          <w:b w:val="0"/>
          <w:bCs w:val="0"/>
          <w:i/>
          <w:iCs/>
          <w:sz w:val="22"/>
          <w:szCs w:val="22"/>
        </w:rPr>
        <w:t xml:space="preserve"> allow greater flexibility in hiring and promotions</w:t>
      </w:r>
      <w:r w:rsidR="00E87701">
        <w:rPr>
          <w:b w:val="0"/>
          <w:bCs w:val="0"/>
          <w:i/>
          <w:iCs/>
          <w:sz w:val="22"/>
          <w:szCs w:val="22"/>
        </w:rPr>
        <w:t xml:space="preserve">.  </w:t>
      </w:r>
      <w:r w:rsidR="00A417C6" w:rsidRPr="00A417C6">
        <w:rPr>
          <w:b w:val="0"/>
          <w:bCs w:val="0"/>
          <w:i/>
          <w:iCs/>
          <w:sz w:val="22"/>
          <w:szCs w:val="22"/>
        </w:rPr>
        <w:t xml:space="preserve">A locally-based system of recruitment and promotion – rather than one controlled </w:t>
      </w:r>
      <w:r w:rsidR="00A417C6">
        <w:rPr>
          <w:b w:val="0"/>
          <w:bCs w:val="0"/>
          <w:i/>
          <w:iCs/>
          <w:sz w:val="22"/>
          <w:szCs w:val="22"/>
        </w:rPr>
        <w:t xml:space="preserve">at the </w:t>
      </w:r>
      <w:r w:rsidR="00A417C6" w:rsidRPr="00A417C6">
        <w:rPr>
          <w:b w:val="0"/>
          <w:bCs w:val="0"/>
          <w:i/>
          <w:iCs/>
          <w:sz w:val="22"/>
          <w:szCs w:val="22"/>
        </w:rPr>
        <w:t>State</w:t>
      </w:r>
      <w:r w:rsidR="00A417C6">
        <w:rPr>
          <w:b w:val="0"/>
          <w:bCs w:val="0"/>
          <w:i/>
          <w:iCs/>
          <w:sz w:val="22"/>
          <w:szCs w:val="22"/>
        </w:rPr>
        <w:t xml:space="preserve"> level</w:t>
      </w:r>
      <w:r w:rsidR="00A417C6" w:rsidRPr="00A417C6">
        <w:rPr>
          <w:b w:val="0"/>
          <w:bCs w:val="0"/>
          <w:i/>
          <w:iCs/>
          <w:sz w:val="22"/>
          <w:szCs w:val="22"/>
        </w:rPr>
        <w:t xml:space="preserve"> – will allow the Town to recruit highly qualified candidates for increasingly difficult to fill police officer positions.  </w:t>
      </w:r>
      <w:r w:rsidR="00E87701">
        <w:rPr>
          <w:b w:val="0"/>
          <w:bCs w:val="0"/>
          <w:i/>
          <w:iCs/>
          <w:sz w:val="22"/>
          <w:szCs w:val="22"/>
        </w:rPr>
        <w:t xml:space="preserve">Such enhanced recruitment opportunities will also be useful </w:t>
      </w:r>
      <w:r w:rsidR="000F2138">
        <w:rPr>
          <w:b w:val="0"/>
          <w:bCs w:val="0"/>
          <w:i/>
          <w:iCs/>
          <w:sz w:val="22"/>
          <w:szCs w:val="22"/>
        </w:rPr>
        <w:t>in increasing</w:t>
      </w:r>
      <w:r w:rsidR="00E87701">
        <w:rPr>
          <w:b w:val="0"/>
          <w:bCs w:val="0"/>
          <w:i/>
          <w:iCs/>
          <w:sz w:val="22"/>
          <w:szCs w:val="22"/>
        </w:rPr>
        <w:t xml:space="preserve"> the diversity of the police force.</w:t>
      </w:r>
    </w:p>
    <w:p w14:paraId="04B8EC6A" w14:textId="77777777" w:rsidR="00E87701" w:rsidRDefault="00E87701" w:rsidP="00614AF7">
      <w:pPr>
        <w:pStyle w:val="Subtitle"/>
        <w:jc w:val="both"/>
        <w:rPr>
          <w:b w:val="0"/>
          <w:bCs w:val="0"/>
          <w:i/>
          <w:iCs/>
          <w:sz w:val="22"/>
          <w:szCs w:val="22"/>
        </w:rPr>
      </w:pPr>
    </w:p>
    <w:p w14:paraId="74ED54BA" w14:textId="45D05556" w:rsidR="00721DD2" w:rsidRPr="00C54C6F" w:rsidRDefault="00A417C6" w:rsidP="00C54C6F">
      <w:pPr>
        <w:pStyle w:val="Subtitle"/>
        <w:jc w:val="both"/>
        <w:rPr>
          <w:b w:val="0"/>
          <w:bCs w:val="0"/>
          <w:i/>
          <w:iCs/>
          <w:sz w:val="22"/>
          <w:szCs w:val="22"/>
        </w:rPr>
      </w:pPr>
      <w:r w:rsidRPr="00A417C6">
        <w:rPr>
          <w:b w:val="0"/>
          <w:bCs w:val="0"/>
          <w:i/>
          <w:iCs/>
          <w:sz w:val="22"/>
          <w:szCs w:val="22"/>
        </w:rPr>
        <w:t xml:space="preserve">Information about the process </w:t>
      </w:r>
      <w:r w:rsidR="002F3A4A">
        <w:rPr>
          <w:b w:val="0"/>
          <w:bCs w:val="0"/>
          <w:i/>
          <w:iCs/>
          <w:sz w:val="22"/>
          <w:szCs w:val="22"/>
        </w:rPr>
        <w:t xml:space="preserve">developed to replace the Civil Service promotion system </w:t>
      </w:r>
      <w:r w:rsidRPr="00A417C6">
        <w:rPr>
          <w:b w:val="0"/>
          <w:bCs w:val="0"/>
          <w:i/>
          <w:iCs/>
          <w:sz w:val="22"/>
          <w:szCs w:val="22"/>
        </w:rPr>
        <w:t xml:space="preserve">is included in the Memorandum of Agreement between the Town and the Needham Police Union located on the May 9, 2022 Special Town Meeting webpage.  A draft policy on recruitment of police officers at initial hire is available on that webpage as well.  </w:t>
      </w:r>
      <w:bookmarkEnd w:id="0"/>
    </w:p>
    <w:p w14:paraId="3CA95998" w14:textId="77777777" w:rsidR="00721DD2" w:rsidRPr="00927510" w:rsidRDefault="00663A85" w:rsidP="00721DD2">
      <w:pPr>
        <w:tabs>
          <w:tab w:val="right" w:leader="underscore" w:pos="9360"/>
        </w:tabs>
        <w:spacing w:after="0" w:line="240" w:lineRule="auto"/>
        <w:rPr>
          <w:rFonts w:ascii="Times New Roman" w:eastAsia="Times New Roman" w:hAnsi="Times New Roman" w:cs="Times New Roman"/>
        </w:rPr>
      </w:pPr>
      <w:bookmarkStart w:id="1" w:name="_Hlk97713903"/>
      <w:r w:rsidRPr="00927510">
        <w:rPr>
          <w:rFonts w:ascii="Times New Roman" w:hAnsi="Times New Roman" w:cs="Times New Roman"/>
          <w:i/>
        </w:rPr>
        <w:t xml:space="preserve"> </w:t>
      </w:r>
      <w:r w:rsidR="00721DD2" w:rsidRPr="00927510">
        <w:rPr>
          <w:rFonts w:ascii="Times New Roman" w:eastAsia="Times New Roman" w:hAnsi="Times New Roman" w:cs="Times New Roman"/>
        </w:rPr>
        <w:tab/>
      </w:r>
    </w:p>
    <w:p w14:paraId="28C5B707" w14:textId="47DEF90E" w:rsidR="00D36D10" w:rsidRPr="00721DD2" w:rsidRDefault="00D36D10" w:rsidP="00D36D10">
      <w:pPr>
        <w:tabs>
          <w:tab w:val="left" w:pos="360"/>
        </w:tabs>
        <w:spacing w:after="0" w:line="240" w:lineRule="auto"/>
        <w:jc w:val="both"/>
        <w:rPr>
          <w:rFonts w:ascii="Times New Roman" w:hAnsi="Times New Roman" w:cs="Times New Roman"/>
        </w:rPr>
      </w:pPr>
    </w:p>
    <w:bookmarkEnd w:id="1"/>
    <w:p w14:paraId="73011D7F" w14:textId="2557CD95" w:rsidR="00C82A10" w:rsidRPr="00927510" w:rsidRDefault="00C82A10" w:rsidP="00721DD2">
      <w:pPr>
        <w:spacing w:after="0" w:line="240" w:lineRule="auto"/>
        <w:rPr>
          <w:rFonts w:ascii="Times New Roman" w:hAnsi="Times New Roman" w:cs="Times New Roman"/>
        </w:rPr>
      </w:pPr>
      <w:r w:rsidRPr="00721DD2">
        <w:rPr>
          <w:rFonts w:ascii="Times New Roman" w:hAnsi="Times New Roman" w:cs="Times New Roman"/>
        </w:rPr>
        <w:t>And you are hereby directed to serve this Warrant by posting copies thereof in not less than twenty public</w:t>
      </w:r>
      <w:r w:rsidRPr="00927510">
        <w:rPr>
          <w:rFonts w:ascii="Times New Roman" w:hAnsi="Times New Roman" w:cs="Times New Roman"/>
        </w:rPr>
        <w:t xml:space="preserve"> places in said </w:t>
      </w:r>
      <w:r w:rsidR="00E55BC4" w:rsidRPr="00927510">
        <w:rPr>
          <w:rFonts w:ascii="Times New Roman" w:hAnsi="Times New Roman" w:cs="Times New Roman"/>
        </w:rPr>
        <w:t>T</w:t>
      </w:r>
      <w:r w:rsidRPr="00927510">
        <w:rPr>
          <w:rFonts w:ascii="Times New Roman" w:hAnsi="Times New Roman" w:cs="Times New Roman"/>
        </w:rPr>
        <w:t>own at least fourteen days before said meeting.</w:t>
      </w:r>
    </w:p>
    <w:p w14:paraId="0CD5770B" w14:textId="77777777" w:rsidR="00C82A10" w:rsidRPr="00927510" w:rsidRDefault="00C82A10" w:rsidP="00722786">
      <w:pPr>
        <w:pStyle w:val="NoSpacing"/>
        <w:tabs>
          <w:tab w:val="left" w:leader="underscore" w:pos="9360"/>
        </w:tabs>
        <w:jc w:val="both"/>
        <w:rPr>
          <w:rFonts w:ascii="Times New Roman" w:hAnsi="Times New Roman" w:cs="Times New Roman"/>
        </w:rPr>
      </w:pPr>
    </w:p>
    <w:p w14:paraId="744495AB" w14:textId="4394D06F" w:rsidR="00C82A10" w:rsidRPr="00927510" w:rsidRDefault="00C82A10" w:rsidP="00722786">
      <w:pPr>
        <w:pStyle w:val="NoSpacing"/>
        <w:tabs>
          <w:tab w:val="left" w:leader="underscore" w:pos="9360"/>
        </w:tabs>
        <w:jc w:val="both"/>
        <w:rPr>
          <w:rFonts w:ascii="Times New Roman" w:hAnsi="Times New Roman" w:cs="Times New Roman"/>
        </w:rPr>
      </w:pPr>
      <w:r w:rsidRPr="00927510">
        <w:rPr>
          <w:rFonts w:ascii="Times New Roman" w:hAnsi="Times New Roman" w:cs="Times New Roman"/>
        </w:rPr>
        <w:t xml:space="preserve">Hereof fail not and make due return of this </w:t>
      </w:r>
      <w:r w:rsidR="00DA4BCA">
        <w:rPr>
          <w:rFonts w:ascii="Times New Roman" w:hAnsi="Times New Roman" w:cs="Times New Roman"/>
        </w:rPr>
        <w:t>W</w:t>
      </w:r>
      <w:r w:rsidRPr="00927510">
        <w:rPr>
          <w:rFonts w:ascii="Times New Roman" w:hAnsi="Times New Roman" w:cs="Times New Roman"/>
        </w:rPr>
        <w:t>arrant with your doings thereon unto our Town Clerk on or after said day and hour.</w:t>
      </w:r>
    </w:p>
    <w:p w14:paraId="062EB590" w14:textId="77777777" w:rsidR="00C82A10" w:rsidRPr="00927510" w:rsidRDefault="00C82A10" w:rsidP="00722786">
      <w:pPr>
        <w:pStyle w:val="NoSpacing"/>
        <w:tabs>
          <w:tab w:val="left" w:leader="underscore" w:pos="9360"/>
        </w:tabs>
        <w:jc w:val="both"/>
        <w:rPr>
          <w:rFonts w:ascii="Times New Roman" w:hAnsi="Times New Roman" w:cs="Times New Roman"/>
        </w:rPr>
      </w:pPr>
    </w:p>
    <w:p w14:paraId="48F81347" w14:textId="4DE36FE4" w:rsidR="00C82A10" w:rsidRPr="00927510" w:rsidRDefault="00C82A10" w:rsidP="00722786">
      <w:pPr>
        <w:pStyle w:val="NoSpacing"/>
        <w:tabs>
          <w:tab w:val="left" w:leader="underscore" w:pos="9360"/>
        </w:tabs>
        <w:jc w:val="both"/>
        <w:rPr>
          <w:rFonts w:ascii="Times New Roman" w:hAnsi="Times New Roman" w:cs="Times New Roman"/>
        </w:rPr>
      </w:pPr>
      <w:r w:rsidRPr="00927510">
        <w:rPr>
          <w:rFonts w:ascii="Times New Roman" w:hAnsi="Times New Roman" w:cs="Times New Roman"/>
        </w:rPr>
        <w:t xml:space="preserve">Given </w:t>
      </w:r>
      <w:r w:rsidR="00DA4BCA">
        <w:rPr>
          <w:rFonts w:ascii="Times New Roman" w:hAnsi="Times New Roman" w:cs="Times New Roman"/>
        </w:rPr>
        <w:t>under</w:t>
      </w:r>
      <w:r w:rsidRPr="00927510">
        <w:rPr>
          <w:rFonts w:ascii="Times New Roman" w:hAnsi="Times New Roman" w:cs="Times New Roman"/>
        </w:rPr>
        <w:t xml:space="preserve"> our hands at Needham aforesaid this</w:t>
      </w:r>
      <w:r w:rsidR="00525FBA" w:rsidRPr="00927510">
        <w:rPr>
          <w:rFonts w:ascii="Times New Roman" w:hAnsi="Times New Roman" w:cs="Times New Roman"/>
        </w:rPr>
        <w:t xml:space="preserve"> </w:t>
      </w:r>
      <w:r w:rsidR="0018690F">
        <w:rPr>
          <w:rFonts w:ascii="Times New Roman" w:hAnsi="Times New Roman" w:cs="Times New Roman"/>
        </w:rPr>
        <w:t>22</w:t>
      </w:r>
      <w:r w:rsidR="0018690F" w:rsidRPr="0018690F">
        <w:rPr>
          <w:rFonts w:ascii="Times New Roman" w:hAnsi="Times New Roman" w:cs="Times New Roman"/>
          <w:vertAlign w:val="superscript"/>
        </w:rPr>
        <w:t>nd</w:t>
      </w:r>
      <w:r w:rsidR="0018690F">
        <w:rPr>
          <w:rFonts w:ascii="Times New Roman" w:hAnsi="Times New Roman" w:cs="Times New Roman"/>
        </w:rPr>
        <w:t xml:space="preserve"> </w:t>
      </w:r>
      <w:r w:rsidR="00660C7F" w:rsidRPr="00927510">
        <w:rPr>
          <w:rFonts w:ascii="Times New Roman" w:hAnsi="Times New Roman" w:cs="Times New Roman"/>
        </w:rPr>
        <w:t xml:space="preserve">day of </w:t>
      </w:r>
      <w:r w:rsidR="00D36D10" w:rsidRPr="00927510">
        <w:rPr>
          <w:rFonts w:ascii="Times New Roman" w:hAnsi="Times New Roman" w:cs="Times New Roman"/>
        </w:rPr>
        <w:t>March</w:t>
      </w:r>
      <w:r w:rsidR="009D78FB" w:rsidRPr="00927510">
        <w:rPr>
          <w:rFonts w:ascii="Times New Roman" w:hAnsi="Times New Roman" w:cs="Times New Roman"/>
        </w:rPr>
        <w:t xml:space="preserve"> 20</w:t>
      </w:r>
      <w:r w:rsidR="003E16BA" w:rsidRPr="00927510">
        <w:rPr>
          <w:rFonts w:ascii="Times New Roman" w:hAnsi="Times New Roman" w:cs="Times New Roman"/>
        </w:rPr>
        <w:t>2</w:t>
      </w:r>
      <w:r w:rsidR="00D36D10" w:rsidRPr="00927510">
        <w:rPr>
          <w:rFonts w:ascii="Times New Roman" w:hAnsi="Times New Roman" w:cs="Times New Roman"/>
        </w:rPr>
        <w:t>2</w:t>
      </w:r>
      <w:r w:rsidRPr="00927510">
        <w:rPr>
          <w:rFonts w:ascii="Times New Roman" w:hAnsi="Times New Roman" w:cs="Times New Roman"/>
        </w:rPr>
        <w:t>.</w:t>
      </w:r>
    </w:p>
    <w:p w14:paraId="70086CF2" w14:textId="77777777" w:rsidR="00C82A10" w:rsidRPr="00927510" w:rsidRDefault="00C82A10" w:rsidP="00722786">
      <w:pPr>
        <w:pStyle w:val="NoSpacing"/>
        <w:tabs>
          <w:tab w:val="left" w:leader="underscore" w:pos="9360"/>
        </w:tabs>
        <w:rPr>
          <w:rFonts w:ascii="Times New Roman" w:hAnsi="Times New Roman" w:cs="Times New Roman"/>
        </w:rPr>
      </w:pPr>
    </w:p>
    <w:p w14:paraId="0C956925" w14:textId="4816D6D0" w:rsidR="00CB5988" w:rsidRPr="00927510" w:rsidRDefault="00C5049A" w:rsidP="00722786">
      <w:pPr>
        <w:pStyle w:val="NoSpacing"/>
        <w:tabs>
          <w:tab w:val="left" w:leader="underscore" w:pos="9360"/>
        </w:tabs>
        <w:jc w:val="right"/>
        <w:rPr>
          <w:rFonts w:ascii="Times New Roman" w:hAnsi="Times New Roman" w:cs="Times New Roman"/>
        </w:rPr>
      </w:pPr>
      <w:r w:rsidRPr="00927510">
        <w:rPr>
          <w:rFonts w:ascii="Times New Roman" w:hAnsi="Times New Roman" w:cs="Times New Roman"/>
        </w:rPr>
        <w:t xml:space="preserve">Matthew D. Borrelli, </w:t>
      </w:r>
      <w:r w:rsidR="00FD03D6" w:rsidRPr="00927510">
        <w:rPr>
          <w:rFonts w:ascii="Times New Roman" w:hAnsi="Times New Roman" w:cs="Times New Roman"/>
        </w:rPr>
        <w:t>C</w:t>
      </w:r>
      <w:r w:rsidR="0096541B" w:rsidRPr="00927510">
        <w:rPr>
          <w:rFonts w:ascii="Times New Roman" w:hAnsi="Times New Roman" w:cs="Times New Roman"/>
        </w:rPr>
        <w:t>hair</w:t>
      </w:r>
    </w:p>
    <w:p w14:paraId="5AEF70CE" w14:textId="33A13815" w:rsidR="00C82A10" w:rsidRPr="00927510" w:rsidRDefault="00C5049A" w:rsidP="00722786">
      <w:pPr>
        <w:pStyle w:val="NoSpacing"/>
        <w:tabs>
          <w:tab w:val="left" w:leader="underscore" w:pos="9360"/>
        </w:tabs>
        <w:jc w:val="right"/>
        <w:rPr>
          <w:rFonts w:ascii="Times New Roman" w:hAnsi="Times New Roman" w:cs="Times New Roman"/>
        </w:rPr>
      </w:pPr>
      <w:r w:rsidRPr="00927510">
        <w:rPr>
          <w:rFonts w:ascii="Times New Roman" w:hAnsi="Times New Roman" w:cs="Times New Roman"/>
        </w:rPr>
        <w:t xml:space="preserve">Marianne B. Cooley, </w:t>
      </w:r>
      <w:r w:rsidR="0096541B" w:rsidRPr="00927510">
        <w:rPr>
          <w:rFonts w:ascii="Times New Roman" w:hAnsi="Times New Roman" w:cs="Times New Roman"/>
        </w:rPr>
        <w:t>Vice Chair</w:t>
      </w:r>
    </w:p>
    <w:p w14:paraId="3E48363E" w14:textId="6C3B5A5B" w:rsidR="0096541B" w:rsidRPr="00927510" w:rsidRDefault="0096541B" w:rsidP="00722786">
      <w:pPr>
        <w:pStyle w:val="NoSpacing"/>
        <w:tabs>
          <w:tab w:val="left" w:leader="underscore" w:pos="9360"/>
        </w:tabs>
        <w:jc w:val="right"/>
        <w:rPr>
          <w:rFonts w:ascii="Times New Roman" w:hAnsi="Times New Roman" w:cs="Times New Roman"/>
        </w:rPr>
      </w:pPr>
      <w:r w:rsidRPr="00927510">
        <w:rPr>
          <w:rFonts w:ascii="Times New Roman" w:hAnsi="Times New Roman" w:cs="Times New Roman"/>
        </w:rPr>
        <w:t xml:space="preserve">Marcus </w:t>
      </w:r>
      <w:r w:rsidR="00567282" w:rsidRPr="00927510">
        <w:rPr>
          <w:rFonts w:ascii="Times New Roman" w:hAnsi="Times New Roman" w:cs="Times New Roman"/>
        </w:rPr>
        <w:t xml:space="preserve">A. </w:t>
      </w:r>
      <w:r w:rsidRPr="00927510">
        <w:rPr>
          <w:rFonts w:ascii="Times New Roman" w:hAnsi="Times New Roman" w:cs="Times New Roman"/>
        </w:rPr>
        <w:t xml:space="preserve">Nelson, </w:t>
      </w:r>
      <w:r w:rsidR="006952CF" w:rsidRPr="00927510">
        <w:rPr>
          <w:rFonts w:ascii="Times New Roman" w:hAnsi="Times New Roman" w:cs="Times New Roman"/>
        </w:rPr>
        <w:t>Clerk</w:t>
      </w:r>
    </w:p>
    <w:p w14:paraId="2EC769CD" w14:textId="4D2CCC21" w:rsidR="00FD03D6" w:rsidRPr="00927510" w:rsidRDefault="00FD03D6" w:rsidP="00FD03D6">
      <w:pPr>
        <w:pStyle w:val="NoSpacing"/>
        <w:tabs>
          <w:tab w:val="left" w:leader="underscore" w:pos="9360"/>
        </w:tabs>
        <w:jc w:val="right"/>
        <w:rPr>
          <w:rFonts w:ascii="Times New Roman" w:hAnsi="Times New Roman" w:cs="Times New Roman"/>
        </w:rPr>
      </w:pPr>
      <w:r w:rsidRPr="00927510">
        <w:rPr>
          <w:rFonts w:ascii="Times New Roman" w:hAnsi="Times New Roman" w:cs="Times New Roman"/>
        </w:rPr>
        <w:t>Daniel P. Matthews, Member</w:t>
      </w:r>
    </w:p>
    <w:p w14:paraId="4A9FDADD" w14:textId="37EF8D19" w:rsidR="00D36D10" w:rsidRPr="00927510" w:rsidRDefault="00D36D10" w:rsidP="00FD03D6">
      <w:pPr>
        <w:pStyle w:val="NoSpacing"/>
        <w:tabs>
          <w:tab w:val="left" w:leader="underscore" w:pos="9360"/>
        </w:tabs>
        <w:jc w:val="right"/>
        <w:rPr>
          <w:rFonts w:ascii="Times New Roman" w:hAnsi="Times New Roman" w:cs="Times New Roman"/>
        </w:rPr>
      </w:pPr>
      <w:r w:rsidRPr="00927510">
        <w:rPr>
          <w:rFonts w:ascii="Times New Roman" w:hAnsi="Times New Roman" w:cs="Times New Roman"/>
        </w:rPr>
        <w:t>Kevin Keane, Member</w:t>
      </w:r>
    </w:p>
    <w:p w14:paraId="3332A495" w14:textId="77777777" w:rsidR="00CB5988" w:rsidRPr="00927510" w:rsidRDefault="00CB5988" w:rsidP="00C82A10">
      <w:pPr>
        <w:pStyle w:val="NoSpacing"/>
        <w:tabs>
          <w:tab w:val="left" w:leader="underscore" w:pos="9360"/>
        </w:tabs>
        <w:jc w:val="right"/>
        <w:rPr>
          <w:rFonts w:ascii="Times New Roman" w:hAnsi="Times New Roman" w:cs="Times New Roman"/>
          <w:b/>
        </w:rPr>
      </w:pPr>
    </w:p>
    <w:p w14:paraId="38E0AA11" w14:textId="77777777" w:rsidR="00C82A10" w:rsidRPr="00927510" w:rsidRDefault="00C82A10" w:rsidP="00C82A10">
      <w:pPr>
        <w:pStyle w:val="NoSpacing"/>
        <w:tabs>
          <w:tab w:val="left" w:leader="underscore" w:pos="9360"/>
        </w:tabs>
        <w:jc w:val="right"/>
        <w:rPr>
          <w:rFonts w:ascii="Times New Roman" w:hAnsi="Times New Roman" w:cs="Times New Roman"/>
          <w:b/>
          <w:i/>
        </w:rPr>
      </w:pPr>
      <w:r w:rsidRPr="00927510">
        <w:rPr>
          <w:rFonts w:ascii="Times New Roman" w:hAnsi="Times New Roman" w:cs="Times New Roman"/>
          <w:b/>
          <w:i/>
        </w:rPr>
        <w:t>Select</w:t>
      </w:r>
      <w:r w:rsidR="00FD03D6" w:rsidRPr="00927510">
        <w:rPr>
          <w:rFonts w:ascii="Times New Roman" w:hAnsi="Times New Roman" w:cs="Times New Roman"/>
          <w:b/>
          <w:i/>
        </w:rPr>
        <w:t xml:space="preserve"> Board </w:t>
      </w:r>
      <w:r w:rsidRPr="00927510">
        <w:rPr>
          <w:rFonts w:ascii="Times New Roman" w:hAnsi="Times New Roman" w:cs="Times New Roman"/>
          <w:b/>
          <w:i/>
        </w:rPr>
        <w:t>of Needham</w:t>
      </w:r>
    </w:p>
    <w:p w14:paraId="1DE92206" w14:textId="77777777" w:rsidR="00C82A10" w:rsidRPr="00927510" w:rsidRDefault="00C82A10" w:rsidP="00C82A10">
      <w:pPr>
        <w:pStyle w:val="NoSpacing"/>
        <w:tabs>
          <w:tab w:val="left" w:leader="underscore" w:pos="9360"/>
        </w:tabs>
        <w:rPr>
          <w:rFonts w:ascii="Times New Roman" w:hAnsi="Times New Roman" w:cs="Times New Roman"/>
        </w:rPr>
      </w:pPr>
    </w:p>
    <w:p w14:paraId="13CAFD79" w14:textId="77777777" w:rsidR="00C82A10" w:rsidRPr="00927510" w:rsidRDefault="00C82A10" w:rsidP="00C82A10">
      <w:pPr>
        <w:pStyle w:val="NoSpacing"/>
        <w:tabs>
          <w:tab w:val="left" w:leader="underscore" w:pos="9360"/>
        </w:tabs>
        <w:rPr>
          <w:rFonts w:ascii="Times New Roman" w:hAnsi="Times New Roman" w:cs="Times New Roman"/>
        </w:rPr>
      </w:pPr>
    </w:p>
    <w:p w14:paraId="6D6AD4C2" w14:textId="77777777" w:rsidR="00C82A10" w:rsidRPr="00927510" w:rsidRDefault="00C82A10" w:rsidP="00C82A10">
      <w:pPr>
        <w:pStyle w:val="NoSpacing"/>
        <w:tabs>
          <w:tab w:val="left" w:leader="underscore" w:pos="9360"/>
        </w:tabs>
        <w:rPr>
          <w:rFonts w:ascii="Times New Roman" w:hAnsi="Times New Roman" w:cs="Times New Roman"/>
        </w:rPr>
      </w:pPr>
      <w:r w:rsidRPr="00927510">
        <w:rPr>
          <w:rFonts w:ascii="Times New Roman" w:hAnsi="Times New Roman" w:cs="Times New Roman"/>
        </w:rPr>
        <w:t>A TRUE COPY</w:t>
      </w:r>
    </w:p>
    <w:p w14:paraId="36711375" w14:textId="77777777" w:rsidR="00C82A10" w:rsidRPr="00927510" w:rsidRDefault="00C82A10" w:rsidP="00C82A10">
      <w:pPr>
        <w:pStyle w:val="NoSpacing"/>
        <w:tabs>
          <w:tab w:val="left" w:leader="underscore" w:pos="9360"/>
        </w:tabs>
        <w:rPr>
          <w:rFonts w:ascii="Times New Roman" w:hAnsi="Times New Roman" w:cs="Times New Roman"/>
        </w:rPr>
      </w:pPr>
      <w:r w:rsidRPr="00927510">
        <w:rPr>
          <w:rFonts w:ascii="Times New Roman" w:hAnsi="Times New Roman" w:cs="Times New Roman"/>
        </w:rPr>
        <w:t>Attest:</w:t>
      </w:r>
    </w:p>
    <w:p w14:paraId="2B044872" w14:textId="77777777" w:rsidR="00C82A10" w:rsidRPr="00927510" w:rsidRDefault="00C82A10" w:rsidP="00C82A10">
      <w:pPr>
        <w:pStyle w:val="NoSpacing"/>
        <w:tabs>
          <w:tab w:val="left" w:leader="underscore" w:pos="9360"/>
        </w:tabs>
        <w:rPr>
          <w:rFonts w:ascii="Times New Roman" w:hAnsi="Times New Roman" w:cs="Times New Roman"/>
        </w:rPr>
      </w:pPr>
      <w:r w:rsidRPr="00927510">
        <w:rPr>
          <w:rFonts w:ascii="Times New Roman" w:hAnsi="Times New Roman" w:cs="Times New Roman"/>
        </w:rPr>
        <w:t>Constable:</w:t>
      </w:r>
    </w:p>
    <w:p w14:paraId="5E5C0831" w14:textId="77777777" w:rsidR="00C5049A" w:rsidRPr="00927510" w:rsidRDefault="00C5049A">
      <w:pPr>
        <w:pStyle w:val="NoSpacing"/>
        <w:tabs>
          <w:tab w:val="left" w:leader="underscore" w:pos="9360"/>
        </w:tabs>
        <w:rPr>
          <w:rFonts w:ascii="Times New Roman" w:hAnsi="Times New Roman" w:cs="Times New Roman"/>
        </w:rPr>
      </w:pPr>
    </w:p>
    <w:sectPr w:rsidR="00C5049A" w:rsidRPr="00927510" w:rsidSect="009F1AA8">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22E39" w14:textId="77777777" w:rsidR="009B6FFC" w:rsidRDefault="009B6FFC" w:rsidP="009F1AA8">
      <w:pPr>
        <w:spacing w:after="0" w:line="240" w:lineRule="auto"/>
      </w:pPr>
      <w:r>
        <w:separator/>
      </w:r>
    </w:p>
  </w:endnote>
  <w:endnote w:type="continuationSeparator" w:id="0">
    <w:p w14:paraId="0FDCB3AC" w14:textId="77777777" w:rsidR="009B6FFC" w:rsidRDefault="009B6FFC" w:rsidP="009F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F07A" w14:textId="4E4752D6" w:rsidR="009B6FFC" w:rsidRDefault="00D36D1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May </w:t>
    </w:r>
    <w:r w:rsidR="00474AF1">
      <w:rPr>
        <w:rFonts w:asciiTheme="majorHAnsi" w:eastAsiaTheme="majorEastAsia" w:hAnsiTheme="majorHAnsi" w:cstheme="majorBidi"/>
      </w:rPr>
      <w:t>9</w:t>
    </w:r>
    <w:r w:rsidR="009B6FFC">
      <w:rPr>
        <w:rFonts w:asciiTheme="majorHAnsi" w:eastAsiaTheme="majorEastAsia" w:hAnsiTheme="majorHAnsi" w:cstheme="majorBidi"/>
      </w:rPr>
      <w:t xml:space="preserve">, </w:t>
    </w:r>
    <w:r>
      <w:rPr>
        <w:rFonts w:asciiTheme="majorHAnsi" w:eastAsiaTheme="majorEastAsia" w:hAnsiTheme="majorHAnsi" w:cstheme="majorBidi"/>
      </w:rPr>
      <w:t>2022</w:t>
    </w:r>
    <w:r w:rsidR="009B6FFC">
      <w:rPr>
        <w:rFonts w:asciiTheme="majorHAnsi" w:eastAsiaTheme="majorEastAsia" w:hAnsiTheme="majorHAnsi" w:cstheme="majorBidi"/>
      </w:rPr>
      <w:t xml:space="preserve"> Special Town Meeting</w:t>
    </w:r>
    <w:r w:rsidR="009B6FFC">
      <w:rPr>
        <w:rFonts w:asciiTheme="majorHAnsi" w:eastAsiaTheme="majorEastAsia" w:hAnsiTheme="majorHAnsi" w:cstheme="majorBidi"/>
      </w:rPr>
      <w:ptab w:relativeTo="margin" w:alignment="right" w:leader="none"/>
    </w:r>
    <w:r w:rsidR="009B6FFC">
      <w:rPr>
        <w:rFonts w:asciiTheme="majorHAnsi" w:eastAsiaTheme="majorEastAsia" w:hAnsiTheme="majorHAnsi" w:cstheme="majorBidi"/>
      </w:rPr>
      <w:t xml:space="preserve">Page </w:t>
    </w:r>
    <w:r w:rsidR="009B6FFC">
      <w:rPr>
        <w:rFonts w:eastAsiaTheme="minorEastAsia"/>
      </w:rPr>
      <w:fldChar w:fldCharType="begin"/>
    </w:r>
    <w:r w:rsidR="009B6FFC">
      <w:instrText xml:space="preserve"> PAGE   \* MERGEFORMAT </w:instrText>
    </w:r>
    <w:r w:rsidR="009B6FFC">
      <w:rPr>
        <w:rFonts w:eastAsiaTheme="minorEastAsia"/>
      </w:rPr>
      <w:fldChar w:fldCharType="separate"/>
    </w:r>
    <w:r w:rsidR="00836375" w:rsidRPr="00836375">
      <w:rPr>
        <w:rFonts w:asciiTheme="majorHAnsi" w:eastAsiaTheme="majorEastAsia" w:hAnsiTheme="majorHAnsi" w:cstheme="majorBidi"/>
        <w:noProof/>
      </w:rPr>
      <w:t>14</w:t>
    </w:r>
    <w:r w:rsidR="009B6FFC">
      <w:rPr>
        <w:rFonts w:asciiTheme="majorHAnsi" w:eastAsiaTheme="majorEastAsia" w:hAnsiTheme="majorHAnsi" w:cstheme="majorBidi"/>
        <w:noProof/>
      </w:rPr>
      <w:fldChar w:fldCharType="end"/>
    </w:r>
  </w:p>
  <w:p w14:paraId="3B74396F" w14:textId="77777777" w:rsidR="009B6FFC" w:rsidRDefault="009B6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697D" w14:textId="77777777" w:rsidR="009B6FFC" w:rsidRDefault="009B6FFC" w:rsidP="009F1AA8">
      <w:pPr>
        <w:spacing w:after="0" w:line="240" w:lineRule="auto"/>
      </w:pPr>
      <w:r>
        <w:separator/>
      </w:r>
    </w:p>
  </w:footnote>
  <w:footnote w:type="continuationSeparator" w:id="0">
    <w:p w14:paraId="3F034587" w14:textId="77777777" w:rsidR="009B6FFC" w:rsidRDefault="009B6FFC" w:rsidP="009F1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715F" w14:textId="7CF8A322" w:rsidR="006E5312" w:rsidRDefault="009C5093">
    <w:pPr>
      <w:pStyle w:val="Header"/>
    </w:pPr>
    <w:r>
      <w:rPr>
        <w:noProof/>
      </w:rPr>
      <w:pict w14:anchorId="24747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738" type="#_x0000_t136" style="position:absolute;margin-left:0;margin-top:0;width:543.35pt;height:116.4pt;rotation:315;z-index:-251655168;mso-position-horizontal:center;mso-position-horizontal-relative:margin;mso-position-vertical:center;mso-position-vertical-relative:margin" o:allowincell="f" fillcolor="silver" stroked="f">
          <v:fill opacity=".5"/>
          <v:textpath style="font-family:&quot;Calibri&quot;;font-size:1pt" string="DRAFT 9.10.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7D98" w14:textId="58F7B629" w:rsidR="009B6FFC" w:rsidRDefault="009C5093">
    <w:pPr>
      <w:pStyle w:val="Header"/>
    </w:pPr>
    <w:r>
      <w:rPr>
        <w:noProof/>
      </w:rPr>
      <w:pict w14:anchorId="72DDA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741" type="#_x0000_t136" style="position:absolute;margin-left:0;margin-top:0;width:543.35pt;height:116.4pt;rotation:315;z-index:-251649024;mso-position-horizontal:center;mso-position-horizontal-relative:margin;mso-position-vertical:center;mso-position-vertical-relative:margin" o:allowincell="f" fillcolor="silver" stroked="f">
          <v:fill opacity=".5"/>
          <v:textpath style="font-family:&quot;Calibri&quot;;font-size:1pt" string="DRAFT 9.10.202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57F7" w14:textId="32141CBC" w:rsidR="009B6FFC" w:rsidRPr="00D92BCA" w:rsidRDefault="009B6FFC" w:rsidP="00D92B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D425" w14:textId="6E91585C" w:rsidR="009B6FFC" w:rsidRDefault="009C5093">
    <w:pPr>
      <w:pStyle w:val="Header"/>
    </w:pPr>
    <w:r>
      <w:rPr>
        <w:noProof/>
      </w:rPr>
      <w:pict w14:anchorId="75441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740" type="#_x0000_t136" style="position:absolute;margin-left:0;margin-top:0;width:543.35pt;height:116.4pt;rotation:315;z-index:-251651072;mso-position-horizontal:center;mso-position-horizontal-relative:margin;mso-position-vertical:center;mso-position-vertical-relative:margin" o:allowincell="f" fillcolor="silver" stroked="f">
          <v:fill opacity=".5"/>
          <v:textpath style="font-family:&quot;Calibri&quot;;font-size:1pt" string="DRAFT 9.10.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256"/>
    <w:multiLevelType w:val="multilevel"/>
    <w:tmpl w:val="D5B0651C"/>
    <w:lvl w:ilvl="0">
      <w:start w:val="2"/>
      <w:numFmt w:val="decimal"/>
      <w:lvlText w:val="(%1)"/>
      <w:lvlJc w:val="left"/>
      <w:pPr>
        <w:ind w:left="810" w:hanging="360"/>
      </w:pPr>
      <w:rPr>
        <w:rFonts w:hint="default"/>
      </w:rPr>
    </w:lvl>
    <w:lvl w:ilvl="1">
      <w:start w:val="3"/>
      <w:numFmt w:val="decimal"/>
      <w:lvlText w:val="(%2)"/>
      <w:lvlJc w:val="left"/>
      <w:pPr>
        <w:ind w:left="810" w:hanging="360"/>
      </w:pPr>
      <w:rPr>
        <w:rFonts w:hint="default"/>
      </w:rPr>
    </w:lvl>
    <w:lvl w:ilvl="2">
      <w:start w:val="1"/>
      <w:numFmt w:val="decimal"/>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decimal"/>
      <w:lvlText w:val="(%5)"/>
      <w:lvlJc w:val="left"/>
      <w:pPr>
        <w:ind w:left="1890" w:hanging="360"/>
      </w:pPr>
      <w:rPr>
        <w:rFonts w:hint="default"/>
      </w:rPr>
    </w:lvl>
    <w:lvl w:ilvl="5">
      <w:start w:val="1"/>
      <w:numFmt w:val="decimal"/>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decimal"/>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1" w15:restartNumberingAfterBreak="0">
    <w:nsid w:val="04C64D18"/>
    <w:multiLevelType w:val="hybridMultilevel"/>
    <w:tmpl w:val="4634907C"/>
    <w:lvl w:ilvl="0" w:tplc="B986C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A22E6"/>
    <w:multiLevelType w:val="multilevel"/>
    <w:tmpl w:val="E9E0D946"/>
    <w:lvl w:ilvl="0">
      <w:start w:val="1"/>
      <w:numFmt w:val="lowerLetter"/>
      <w:pStyle w:val="NeedhamZoningSubsections"/>
      <w:lvlText w:val="(%1)"/>
      <w:lvlJc w:val="left"/>
      <w:pPr>
        <w:tabs>
          <w:tab w:val="num" w:pos="1080"/>
        </w:tabs>
        <w:ind w:left="1080" w:hanging="360"/>
      </w:pPr>
      <w:rPr>
        <w:rFonts w:ascii="Times New Roman" w:hAnsi="Times New Roman" w:hint="default"/>
        <w:b w:val="0"/>
        <w:i w:val="0"/>
        <w:sz w:val="22"/>
        <w:szCs w:val="22"/>
      </w:rPr>
    </w:lvl>
    <w:lvl w:ilvl="1">
      <w:start w:val="1"/>
      <w:numFmt w:val="decimal"/>
      <w:lvlText w:val="(%2)"/>
      <w:lvlJc w:val="left"/>
      <w:pPr>
        <w:tabs>
          <w:tab w:val="num" w:pos="1440"/>
        </w:tabs>
        <w:ind w:left="1440" w:hanging="360"/>
      </w:pPr>
      <w:rPr>
        <w:rFonts w:ascii="Times New Roman" w:hAnsi="Times New Roman" w:hint="default"/>
        <w:b w:val="0"/>
        <w:i w:val="0"/>
        <w:sz w:val="22"/>
        <w:szCs w:val="22"/>
      </w:rPr>
    </w:lvl>
    <w:lvl w:ilvl="2">
      <w:start w:val="1"/>
      <w:numFmt w:val="lowerRoman"/>
      <w:lvlText w:val="%3)"/>
      <w:lvlJc w:val="left"/>
      <w:pPr>
        <w:tabs>
          <w:tab w:val="num" w:pos="720"/>
        </w:tabs>
        <w:ind w:left="720" w:hanging="360"/>
      </w:pPr>
      <w:rPr>
        <w:rFonts w:ascii="Palatino Linotype" w:hAnsi="Palatino Linotype" w:hint="default"/>
        <w:b w:val="0"/>
        <w:i w:val="0"/>
        <w:sz w:val="20"/>
        <w:szCs w:val="20"/>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720"/>
        </w:tabs>
        <w:ind w:left="720" w:hanging="360"/>
      </w:pPr>
      <w:rPr>
        <w:rFonts w:hint="default"/>
      </w:rPr>
    </w:lvl>
    <w:lvl w:ilvl="5">
      <w:start w:val="1"/>
      <w:numFmt w:val="lowerRoman"/>
      <w:lvlText w:val="(%6)"/>
      <w:lvlJc w:val="left"/>
      <w:pPr>
        <w:tabs>
          <w:tab w:val="num" w:pos="1080"/>
        </w:tabs>
        <w:ind w:left="1080" w:hanging="360"/>
      </w:pPr>
      <w:rPr>
        <w:rFonts w:hint="default"/>
      </w:rPr>
    </w:lvl>
    <w:lvl w:ilvl="6">
      <w:start w:val="1"/>
      <w:numFmt w:val="decimal"/>
      <w:lvlText w:val="%7."/>
      <w:lvlJc w:val="left"/>
      <w:pPr>
        <w:tabs>
          <w:tab w:val="num" w:pos="1440"/>
        </w:tabs>
        <w:ind w:left="1440" w:hanging="360"/>
      </w:pPr>
      <w:rPr>
        <w:rFonts w:hint="default"/>
      </w:rPr>
    </w:lvl>
    <w:lvl w:ilvl="7">
      <w:start w:val="1"/>
      <w:numFmt w:val="lowerLetter"/>
      <w:lvlText w:val="%8."/>
      <w:lvlJc w:val="left"/>
      <w:pPr>
        <w:tabs>
          <w:tab w:val="num" w:pos="1800"/>
        </w:tabs>
        <w:ind w:left="1800" w:hanging="360"/>
      </w:pPr>
      <w:rPr>
        <w:rFonts w:hint="default"/>
      </w:rPr>
    </w:lvl>
    <w:lvl w:ilvl="8">
      <w:start w:val="1"/>
      <w:numFmt w:val="lowerRoman"/>
      <w:lvlText w:val="%9."/>
      <w:lvlJc w:val="left"/>
      <w:pPr>
        <w:tabs>
          <w:tab w:val="num" w:pos="2160"/>
        </w:tabs>
        <w:ind w:left="2160" w:hanging="360"/>
      </w:pPr>
      <w:rPr>
        <w:rFonts w:hint="default"/>
      </w:rPr>
    </w:lvl>
  </w:abstractNum>
  <w:abstractNum w:abstractNumId="3" w15:restartNumberingAfterBreak="0">
    <w:nsid w:val="0828186F"/>
    <w:multiLevelType w:val="multilevel"/>
    <w:tmpl w:val="0FDCE88C"/>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0887471F"/>
    <w:multiLevelType w:val="hybridMultilevel"/>
    <w:tmpl w:val="4B263F70"/>
    <w:lvl w:ilvl="0" w:tplc="401860D6">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A7A17"/>
    <w:multiLevelType w:val="hybridMultilevel"/>
    <w:tmpl w:val="CBA4EAD0"/>
    <w:lvl w:ilvl="0" w:tplc="F674893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DCF6417"/>
    <w:multiLevelType w:val="hybridMultilevel"/>
    <w:tmpl w:val="0F38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64C8F"/>
    <w:multiLevelType w:val="hybridMultilevel"/>
    <w:tmpl w:val="E188CA9A"/>
    <w:lvl w:ilvl="0" w:tplc="71485BE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14D32997"/>
    <w:multiLevelType w:val="multilevel"/>
    <w:tmpl w:val="4E36C180"/>
    <w:lvl w:ilvl="0">
      <w:start w:val="2"/>
      <w:numFmt w:val="decimal"/>
      <w:lvlText w:val="(%1)"/>
      <w:legacy w:legacy="1" w:legacySpace="0" w:legacyIndent="360"/>
      <w:lvlJc w:val="left"/>
      <w:pPr>
        <w:ind w:left="360" w:hanging="360"/>
      </w:pPr>
    </w:lvl>
    <w:lvl w:ilvl="1">
      <w:start w:val="3"/>
      <w:numFmt w:val="decimal"/>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9" w15:restartNumberingAfterBreak="0">
    <w:nsid w:val="18A118B3"/>
    <w:multiLevelType w:val="multilevel"/>
    <w:tmpl w:val="6D329826"/>
    <w:lvl w:ilvl="0">
      <w:start w:val="2"/>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1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854A70"/>
    <w:multiLevelType w:val="multilevel"/>
    <w:tmpl w:val="EFBEC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B03D4C"/>
    <w:multiLevelType w:val="multilevel"/>
    <w:tmpl w:val="AD7266CC"/>
    <w:lvl w:ilvl="0">
      <w:start w:val="6"/>
      <w:numFmt w:val="decimal"/>
      <w:lvlText w:val="%1"/>
      <w:lvlJc w:val="left"/>
      <w:pPr>
        <w:ind w:left="600" w:hanging="600"/>
      </w:pPr>
      <w:rPr>
        <w:rFonts w:cs="Times New Roman" w:hint="default"/>
      </w:rPr>
    </w:lvl>
    <w:lvl w:ilvl="1">
      <w:start w:val="11"/>
      <w:numFmt w:val="decimal"/>
      <w:lvlText w:val="%1.%2"/>
      <w:lvlJc w:val="left"/>
      <w:pPr>
        <w:ind w:left="960" w:hanging="60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42A1039"/>
    <w:multiLevelType w:val="hybridMultilevel"/>
    <w:tmpl w:val="8E7CC6DE"/>
    <w:lvl w:ilvl="0" w:tplc="F78EB8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0513AF"/>
    <w:multiLevelType w:val="hybridMultilevel"/>
    <w:tmpl w:val="2BDAB6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884974"/>
    <w:multiLevelType w:val="hybridMultilevel"/>
    <w:tmpl w:val="62A02D3E"/>
    <w:lvl w:ilvl="0" w:tplc="F3CC7E8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93D9C"/>
    <w:multiLevelType w:val="hybridMultilevel"/>
    <w:tmpl w:val="93C0B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C141A1"/>
    <w:multiLevelType w:val="hybridMultilevel"/>
    <w:tmpl w:val="CB40C9D6"/>
    <w:lvl w:ilvl="0" w:tplc="9DECE402">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4DB022F"/>
    <w:multiLevelType w:val="hybridMultilevel"/>
    <w:tmpl w:val="3DD0C596"/>
    <w:lvl w:ilvl="0" w:tplc="95FA11A8">
      <w:start w:val="1"/>
      <w:numFmt w:val="lowerLetter"/>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776C88"/>
    <w:multiLevelType w:val="hybridMultilevel"/>
    <w:tmpl w:val="20221102"/>
    <w:lvl w:ilvl="0" w:tplc="42DA23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82023A"/>
    <w:multiLevelType w:val="hybridMultilevel"/>
    <w:tmpl w:val="25EE9B5A"/>
    <w:lvl w:ilvl="0" w:tplc="5B2AB4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B74C0"/>
    <w:multiLevelType w:val="hybridMultilevel"/>
    <w:tmpl w:val="1968F30C"/>
    <w:lvl w:ilvl="0" w:tplc="FEBE747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456C0E06"/>
    <w:multiLevelType w:val="hybridMultilevel"/>
    <w:tmpl w:val="032CE644"/>
    <w:lvl w:ilvl="0" w:tplc="D8E429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F57723"/>
    <w:multiLevelType w:val="hybridMultilevel"/>
    <w:tmpl w:val="05224798"/>
    <w:lvl w:ilvl="0" w:tplc="DB3044B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4A6B2E01"/>
    <w:multiLevelType w:val="hybridMultilevel"/>
    <w:tmpl w:val="517428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3373719"/>
    <w:multiLevelType w:val="hybridMultilevel"/>
    <w:tmpl w:val="08B45B30"/>
    <w:lvl w:ilvl="0" w:tplc="298C68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E2C0BE7"/>
    <w:multiLevelType w:val="hybridMultilevel"/>
    <w:tmpl w:val="9C028BF0"/>
    <w:lvl w:ilvl="0" w:tplc="0C989A1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0666941"/>
    <w:multiLevelType w:val="multilevel"/>
    <w:tmpl w:val="5D38A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AE3B4E"/>
    <w:multiLevelType w:val="hybridMultilevel"/>
    <w:tmpl w:val="95520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97523A"/>
    <w:multiLevelType w:val="hybridMultilevel"/>
    <w:tmpl w:val="FD60E01A"/>
    <w:lvl w:ilvl="0" w:tplc="B73AD6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EA32892"/>
    <w:multiLevelType w:val="hybridMultilevel"/>
    <w:tmpl w:val="A20054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7385F"/>
    <w:multiLevelType w:val="hybridMultilevel"/>
    <w:tmpl w:val="F3521258"/>
    <w:lvl w:ilvl="0" w:tplc="0C14D7E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722F4C7E"/>
    <w:multiLevelType w:val="multilevel"/>
    <w:tmpl w:val="B1DAA57A"/>
    <w:lvl w:ilvl="0">
      <w:start w:val="1"/>
      <w:numFmt w:val="decimal"/>
      <w:lvlText w:val="%1."/>
      <w:lvlJc w:val="left"/>
      <w:pPr>
        <w:ind w:left="360" w:hanging="360"/>
      </w:pPr>
    </w:lvl>
    <w:lvl w:ilvl="1">
      <w:start w:val="2"/>
      <w:numFmt w:val="decimal"/>
      <w:isLgl/>
      <w:lvlText w:val="%1.%2"/>
      <w:lvlJc w:val="left"/>
      <w:pPr>
        <w:ind w:left="780" w:hanging="600"/>
      </w:pPr>
      <w:rPr>
        <w:strike w:val="0"/>
        <w:dstrike w:val="0"/>
        <w:u w:val="none"/>
        <w:effect w:val="none"/>
      </w:rPr>
    </w:lvl>
    <w:lvl w:ilvl="2">
      <w:start w:val="7"/>
      <w:numFmt w:val="decimal"/>
      <w:isLgl/>
      <w:lvlText w:val="%1.%2.%3"/>
      <w:lvlJc w:val="left"/>
      <w:pPr>
        <w:ind w:left="1080" w:hanging="720"/>
      </w:pPr>
      <w:rPr>
        <w:strike w:val="0"/>
        <w:dstrike w:val="0"/>
        <w:u w:val="none"/>
        <w:effect w:val="none"/>
      </w:rPr>
    </w:lvl>
    <w:lvl w:ilvl="3">
      <w:start w:val="1"/>
      <w:numFmt w:val="decimal"/>
      <w:isLgl/>
      <w:lvlText w:val="%1.%2.%3.%4"/>
      <w:lvlJc w:val="left"/>
      <w:pPr>
        <w:ind w:left="1260" w:hanging="720"/>
      </w:pPr>
      <w:rPr>
        <w:strike w:val="0"/>
        <w:dstrike w:val="0"/>
        <w:u w:val="none"/>
        <w:effect w:val="none"/>
      </w:rPr>
    </w:lvl>
    <w:lvl w:ilvl="4">
      <w:start w:val="1"/>
      <w:numFmt w:val="decimal"/>
      <w:isLgl/>
      <w:lvlText w:val="%1.%2.%3.%4.%5"/>
      <w:lvlJc w:val="left"/>
      <w:pPr>
        <w:ind w:left="1800" w:hanging="1080"/>
      </w:pPr>
      <w:rPr>
        <w:strike w:val="0"/>
        <w:dstrike w:val="0"/>
        <w:u w:val="none"/>
        <w:effect w:val="none"/>
      </w:rPr>
    </w:lvl>
    <w:lvl w:ilvl="5">
      <w:start w:val="1"/>
      <w:numFmt w:val="decimal"/>
      <w:isLgl/>
      <w:lvlText w:val="%1.%2.%3.%4.%5.%6"/>
      <w:lvlJc w:val="left"/>
      <w:pPr>
        <w:ind w:left="1980" w:hanging="1080"/>
      </w:pPr>
      <w:rPr>
        <w:strike w:val="0"/>
        <w:dstrike w:val="0"/>
        <w:u w:val="none"/>
        <w:effect w:val="none"/>
      </w:rPr>
    </w:lvl>
    <w:lvl w:ilvl="6">
      <w:start w:val="1"/>
      <w:numFmt w:val="decimal"/>
      <w:isLgl/>
      <w:lvlText w:val="%1.%2.%3.%4.%5.%6.%7"/>
      <w:lvlJc w:val="left"/>
      <w:pPr>
        <w:ind w:left="2520" w:hanging="1440"/>
      </w:pPr>
      <w:rPr>
        <w:strike w:val="0"/>
        <w:dstrike w:val="0"/>
        <w:u w:val="none"/>
        <w:effect w:val="none"/>
      </w:rPr>
    </w:lvl>
    <w:lvl w:ilvl="7">
      <w:start w:val="1"/>
      <w:numFmt w:val="decimal"/>
      <w:isLgl/>
      <w:lvlText w:val="%1.%2.%3.%4.%5.%6.%7.%8"/>
      <w:lvlJc w:val="left"/>
      <w:pPr>
        <w:ind w:left="2700" w:hanging="1440"/>
      </w:pPr>
      <w:rPr>
        <w:strike w:val="0"/>
        <w:dstrike w:val="0"/>
        <w:u w:val="none"/>
        <w:effect w:val="none"/>
      </w:rPr>
    </w:lvl>
    <w:lvl w:ilvl="8">
      <w:start w:val="1"/>
      <w:numFmt w:val="decimal"/>
      <w:isLgl/>
      <w:lvlText w:val="%1.%2.%3.%4.%5.%6.%7.%8.%9"/>
      <w:lvlJc w:val="left"/>
      <w:pPr>
        <w:ind w:left="3240" w:hanging="1800"/>
      </w:pPr>
      <w:rPr>
        <w:strike w:val="0"/>
        <w:dstrike w:val="0"/>
        <w:u w:val="none"/>
        <w:effect w:val="none"/>
      </w:rPr>
    </w:lvl>
  </w:abstractNum>
  <w:abstractNum w:abstractNumId="32" w15:restartNumberingAfterBreak="0">
    <w:nsid w:val="741108E6"/>
    <w:multiLevelType w:val="hybridMultilevel"/>
    <w:tmpl w:val="00D64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92DE6"/>
    <w:multiLevelType w:val="multilevel"/>
    <w:tmpl w:val="C2BAFE50"/>
    <w:lvl w:ilvl="0">
      <w:start w:val="9"/>
      <w:numFmt w:val="decimal"/>
      <w:pStyle w:val="NeedhamZoningPrimary"/>
      <w:lvlText w:val="6.%1."/>
      <w:lvlJc w:val="left"/>
      <w:pPr>
        <w:tabs>
          <w:tab w:val="num" w:pos="1080"/>
        </w:tabs>
        <w:ind w:left="1080" w:hanging="1080"/>
      </w:pPr>
      <w:rPr>
        <w:rFonts w:ascii="Times New Roman Bold" w:hAnsi="Times New Roman Bold" w:hint="default"/>
        <w:b/>
        <w:i w:val="0"/>
        <w:sz w:val="24"/>
        <w:szCs w:val="20"/>
      </w:rPr>
    </w:lvl>
    <w:lvl w:ilvl="1">
      <w:start w:val="1"/>
      <w:numFmt w:val="decimal"/>
      <w:lvlText w:val="6.%1.%2."/>
      <w:lvlJc w:val="left"/>
      <w:pPr>
        <w:tabs>
          <w:tab w:val="num" w:pos="1080"/>
        </w:tabs>
        <w:ind w:left="1080" w:hanging="1080"/>
      </w:pPr>
      <w:rPr>
        <w:rFonts w:ascii="Times New Roman Bold" w:hAnsi="Times New Roman Bold" w:hint="default"/>
        <w:b/>
        <w:i w:val="0"/>
        <w:sz w:val="24"/>
        <w:szCs w:val="20"/>
      </w:rPr>
    </w:lvl>
    <w:lvl w:ilvl="2">
      <w:start w:val="1"/>
      <w:numFmt w:val="decimal"/>
      <w:lvlText w:val="3.%1.%2.%3."/>
      <w:lvlJc w:val="left"/>
      <w:pPr>
        <w:tabs>
          <w:tab w:val="num" w:pos="1080"/>
        </w:tabs>
        <w:ind w:left="1080" w:hanging="1080"/>
      </w:pPr>
      <w:rPr>
        <w:rFonts w:ascii="Times New Roman Bold" w:hAnsi="Times New Roman Bold" w:hint="default"/>
        <w:b/>
        <w:i w:val="0"/>
        <w:sz w:val="24"/>
        <w:szCs w:val="20"/>
      </w:rPr>
    </w:lvl>
    <w:lvl w:ilvl="3">
      <w:start w:val="1"/>
      <w:numFmt w:val="decimal"/>
      <w:lvlText w:val="3.%1.%2.%3.%4."/>
      <w:lvlJc w:val="left"/>
      <w:pPr>
        <w:tabs>
          <w:tab w:val="num" w:pos="1080"/>
        </w:tabs>
        <w:ind w:left="1080" w:hanging="1080"/>
      </w:pPr>
      <w:rPr>
        <w:rFonts w:ascii="Times New Roman Bold" w:hAnsi="Times New Roman Bold" w:hint="default"/>
        <w:b/>
        <w:i w:val="0"/>
        <w:sz w:val="24"/>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4" w15:restartNumberingAfterBreak="0">
    <w:nsid w:val="7D590D41"/>
    <w:multiLevelType w:val="hybridMultilevel"/>
    <w:tmpl w:val="425AD87A"/>
    <w:lvl w:ilvl="0" w:tplc="4934A3AA">
      <w:start w:val="1"/>
      <w:numFmt w:val="lowerLetter"/>
      <w:lvlText w:val="(%1)"/>
      <w:lvlJc w:val="left"/>
      <w:pPr>
        <w:tabs>
          <w:tab w:val="num" w:pos="1155"/>
        </w:tabs>
        <w:ind w:left="1155" w:hanging="435"/>
      </w:pPr>
      <w:rPr>
        <w:rFonts w:hint="default"/>
      </w:rPr>
    </w:lvl>
    <w:lvl w:ilvl="1" w:tplc="04090019">
      <w:start w:val="1"/>
      <w:numFmt w:val="lowerLetter"/>
      <w:lvlText w:val="%2."/>
      <w:lvlJc w:val="left"/>
      <w:pPr>
        <w:tabs>
          <w:tab w:val="num" w:pos="1800"/>
        </w:tabs>
        <w:ind w:left="1800" w:hanging="360"/>
      </w:pPr>
    </w:lvl>
    <w:lvl w:ilvl="2" w:tplc="79E23870">
      <w:start w:val="3"/>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0"/>
  </w:num>
  <w:num w:numId="3">
    <w:abstractNumId w:val="20"/>
  </w:num>
  <w:num w:numId="4">
    <w:abstractNumId w:val="22"/>
  </w:num>
  <w:num w:numId="5">
    <w:abstractNumId w:val="25"/>
  </w:num>
  <w:num w:numId="6">
    <w:abstractNumId w:val="16"/>
  </w:num>
  <w:num w:numId="7">
    <w:abstractNumId w:val="7"/>
  </w:num>
  <w:num w:numId="8">
    <w:abstractNumId w:val="9"/>
  </w:num>
  <w:num w:numId="9">
    <w:abstractNumId w:val="19"/>
  </w:num>
  <w:num w:numId="10">
    <w:abstractNumId w:val="21"/>
  </w:num>
  <w:num w:numId="11">
    <w:abstractNumId w:val="12"/>
  </w:num>
  <w:num w:numId="12">
    <w:abstractNumId w:val="28"/>
  </w:num>
  <w:num w:numId="13">
    <w:abstractNumId w:val="18"/>
  </w:num>
  <w:num w:numId="14">
    <w:abstractNumId w:val="1"/>
  </w:num>
  <w:num w:numId="15">
    <w:abstractNumId w:val="27"/>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5"/>
  </w:num>
  <w:num w:numId="25">
    <w:abstractNumId w:val="4"/>
  </w:num>
  <w:num w:numId="26">
    <w:abstractNumId w:val="10"/>
  </w:num>
  <w:num w:numId="27">
    <w:abstractNumId w:val="6"/>
  </w:num>
  <w:num w:numId="28">
    <w:abstractNumId w:val="14"/>
  </w:num>
  <w:num w:numId="29">
    <w:abstractNumId w:val="26"/>
  </w:num>
  <w:num w:numId="30">
    <w:abstractNumId w:val="32"/>
  </w:num>
  <w:num w:numId="31">
    <w:abstractNumId w:val="33"/>
  </w:num>
  <w:num w:numId="32">
    <w:abstractNumId w:val="2"/>
  </w:num>
  <w:num w:numId="33">
    <w:abstractNumId w:val="5"/>
  </w:num>
  <w:num w:numId="34">
    <w:abstractNumId w:val="3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16742"/>
    <o:shapelayout v:ext="edit">
      <o:idmap v:ext="edit" data="1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11"/>
    <w:rsid w:val="00001F1F"/>
    <w:rsid w:val="00017901"/>
    <w:rsid w:val="00020704"/>
    <w:rsid w:val="0002514C"/>
    <w:rsid w:val="000329D3"/>
    <w:rsid w:val="000418DE"/>
    <w:rsid w:val="000548F3"/>
    <w:rsid w:val="0005644B"/>
    <w:rsid w:val="0006217E"/>
    <w:rsid w:val="00085601"/>
    <w:rsid w:val="000930DA"/>
    <w:rsid w:val="000961C3"/>
    <w:rsid w:val="000A7D07"/>
    <w:rsid w:val="000B6559"/>
    <w:rsid w:val="000C673D"/>
    <w:rsid w:val="000D6E0A"/>
    <w:rsid w:val="000E34A2"/>
    <w:rsid w:val="000E4922"/>
    <w:rsid w:val="000F2138"/>
    <w:rsid w:val="00111827"/>
    <w:rsid w:val="00140F62"/>
    <w:rsid w:val="0014354D"/>
    <w:rsid w:val="00143ABF"/>
    <w:rsid w:val="00146A26"/>
    <w:rsid w:val="0015248C"/>
    <w:rsid w:val="00170567"/>
    <w:rsid w:val="00173EB8"/>
    <w:rsid w:val="001851EC"/>
    <w:rsid w:val="0018690F"/>
    <w:rsid w:val="00187819"/>
    <w:rsid w:val="001904FA"/>
    <w:rsid w:val="0019118D"/>
    <w:rsid w:val="00191C76"/>
    <w:rsid w:val="001A38DB"/>
    <w:rsid w:val="001A5FCF"/>
    <w:rsid w:val="001B08B9"/>
    <w:rsid w:val="001B0C10"/>
    <w:rsid w:val="001C6724"/>
    <w:rsid w:val="001D4D71"/>
    <w:rsid w:val="001D690C"/>
    <w:rsid w:val="001D7093"/>
    <w:rsid w:val="001D7B4C"/>
    <w:rsid w:val="001E6A7C"/>
    <w:rsid w:val="0020668C"/>
    <w:rsid w:val="00225A5C"/>
    <w:rsid w:val="00226FE7"/>
    <w:rsid w:val="00237D5A"/>
    <w:rsid w:val="0024746E"/>
    <w:rsid w:val="00251093"/>
    <w:rsid w:val="002520A4"/>
    <w:rsid w:val="00260C74"/>
    <w:rsid w:val="0026210A"/>
    <w:rsid w:val="00264A42"/>
    <w:rsid w:val="0027165D"/>
    <w:rsid w:val="0027625B"/>
    <w:rsid w:val="00276502"/>
    <w:rsid w:val="0027777F"/>
    <w:rsid w:val="00277885"/>
    <w:rsid w:val="002837B9"/>
    <w:rsid w:val="002865A7"/>
    <w:rsid w:val="00297494"/>
    <w:rsid w:val="002B7085"/>
    <w:rsid w:val="002C1025"/>
    <w:rsid w:val="002C1A1D"/>
    <w:rsid w:val="002C50FB"/>
    <w:rsid w:val="002D15AF"/>
    <w:rsid w:val="002D7E16"/>
    <w:rsid w:val="002E6934"/>
    <w:rsid w:val="002E7FE8"/>
    <w:rsid w:val="002F248B"/>
    <w:rsid w:val="002F3A4A"/>
    <w:rsid w:val="00303773"/>
    <w:rsid w:val="003113F8"/>
    <w:rsid w:val="00311862"/>
    <w:rsid w:val="00321B24"/>
    <w:rsid w:val="0033350F"/>
    <w:rsid w:val="0033376F"/>
    <w:rsid w:val="00346424"/>
    <w:rsid w:val="00347D22"/>
    <w:rsid w:val="00350071"/>
    <w:rsid w:val="00353160"/>
    <w:rsid w:val="003558F5"/>
    <w:rsid w:val="003562BA"/>
    <w:rsid w:val="00360440"/>
    <w:rsid w:val="00360C8D"/>
    <w:rsid w:val="00367A85"/>
    <w:rsid w:val="00367F64"/>
    <w:rsid w:val="00371AFA"/>
    <w:rsid w:val="00384BDD"/>
    <w:rsid w:val="00393F46"/>
    <w:rsid w:val="00394315"/>
    <w:rsid w:val="003966AF"/>
    <w:rsid w:val="003A05D1"/>
    <w:rsid w:val="003B5E39"/>
    <w:rsid w:val="003C1DFE"/>
    <w:rsid w:val="003C44AA"/>
    <w:rsid w:val="003C76D9"/>
    <w:rsid w:val="003C76F9"/>
    <w:rsid w:val="003D2876"/>
    <w:rsid w:val="003E057C"/>
    <w:rsid w:val="003E16BA"/>
    <w:rsid w:val="003E1C7B"/>
    <w:rsid w:val="003E588E"/>
    <w:rsid w:val="004026CD"/>
    <w:rsid w:val="004035E7"/>
    <w:rsid w:val="004073A0"/>
    <w:rsid w:val="004155B0"/>
    <w:rsid w:val="0042474F"/>
    <w:rsid w:val="004518DD"/>
    <w:rsid w:val="0045490E"/>
    <w:rsid w:val="00455121"/>
    <w:rsid w:val="00460A30"/>
    <w:rsid w:val="0046776D"/>
    <w:rsid w:val="00472BF4"/>
    <w:rsid w:val="00474AF1"/>
    <w:rsid w:val="00486838"/>
    <w:rsid w:val="004970D7"/>
    <w:rsid w:val="00497154"/>
    <w:rsid w:val="004A4186"/>
    <w:rsid w:val="004A5A58"/>
    <w:rsid w:val="004B1028"/>
    <w:rsid w:val="004B13A9"/>
    <w:rsid w:val="004C1689"/>
    <w:rsid w:val="004C1F9B"/>
    <w:rsid w:val="004D17CF"/>
    <w:rsid w:val="004D57A4"/>
    <w:rsid w:val="004E522F"/>
    <w:rsid w:val="004E66DB"/>
    <w:rsid w:val="004F1212"/>
    <w:rsid w:val="00503EA1"/>
    <w:rsid w:val="00503ED6"/>
    <w:rsid w:val="0050490A"/>
    <w:rsid w:val="00514F0E"/>
    <w:rsid w:val="005171A3"/>
    <w:rsid w:val="005229AE"/>
    <w:rsid w:val="00524045"/>
    <w:rsid w:val="00525FBA"/>
    <w:rsid w:val="00534663"/>
    <w:rsid w:val="00537BA4"/>
    <w:rsid w:val="005425F3"/>
    <w:rsid w:val="00542FD2"/>
    <w:rsid w:val="005455A0"/>
    <w:rsid w:val="0054799B"/>
    <w:rsid w:val="00551DA6"/>
    <w:rsid w:val="005649E8"/>
    <w:rsid w:val="00567282"/>
    <w:rsid w:val="005842A8"/>
    <w:rsid w:val="005851CE"/>
    <w:rsid w:val="00586D5F"/>
    <w:rsid w:val="00586E06"/>
    <w:rsid w:val="005957CB"/>
    <w:rsid w:val="005B008F"/>
    <w:rsid w:val="005B182F"/>
    <w:rsid w:val="005B772F"/>
    <w:rsid w:val="005C4EA7"/>
    <w:rsid w:val="005D1B03"/>
    <w:rsid w:val="005D79EF"/>
    <w:rsid w:val="005F7085"/>
    <w:rsid w:val="005F7FEB"/>
    <w:rsid w:val="00602589"/>
    <w:rsid w:val="00603E01"/>
    <w:rsid w:val="00614AF7"/>
    <w:rsid w:val="00615AB5"/>
    <w:rsid w:val="00632E91"/>
    <w:rsid w:val="00660C51"/>
    <w:rsid w:val="00660C7F"/>
    <w:rsid w:val="00663A85"/>
    <w:rsid w:val="00665C36"/>
    <w:rsid w:val="006712F1"/>
    <w:rsid w:val="006733D0"/>
    <w:rsid w:val="00673C8A"/>
    <w:rsid w:val="006749AC"/>
    <w:rsid w:val="00676281"/>
    <w:rsid w:val="00682CF9"/>
    <w:rsid w:val="006952CF"/>
    <w:rsid w:val="006A5DE1"/>
    <w:rsid w:val="006B163A"/>
    <w:rsid w:val="006B2311"/>
    <w:rsid w:val="006B4DB5"/>
    <w:rsid w:val="006D1C65"/>
    <w:rsid w:val="006D41D6"/>
    <w:rsid w:val="006E1201"/>
    <w:rsid w:val="006E5312"/>
    <w:rsid w:val="006F4806"/>
    <w:rsid w:val="006F5B65"/>
    <w:rsid w:val="007072E1"/>
    <w:rsid w:val="00712649"/>
    <w:rsid w:val="00713517"/>
    <w:rsid w:val="00720065"/>
    <w:rsid w:val="00720B66"/>
    <w:rsid w:val="00721DD2"/>
    <w:rsid w:val="00722786"/>
    <w:rsid w:val="00727EC3"/>
    <w:rsid w:val="00731BE5"/>
    <w:rsid w:val="007337EC"/>
    <w:rsid w:val="00745E87"/>
    <w:rsid w:val="00745F63"/>
    <w:rsid w:val="0074626E"/>
    <w:rsid w:val="0074687C"/>
    <w:rsid w:val="00751DC0"/>
    <w:rsid w:val="007522FB"/>
    <w:rsid w:val="00752EC7"/>
    <w:rsid w:val="00755B4D"/>
    <w:rsid w:val="007624D9"/>
    <w:rsid w:val="00772FE1"/>
    <w:rsid w:val="00773C38"/>
    <w:rsid w:val="00780598"/>
    <w:rsid w:val="00784D60"/>
    <w:rsid w:val="007942BE"/>
    <w:rsid w:val="007A1B0D"/>
    <w:rsid w:val="007A30F4"/>
    <w:rsid w:val="007A3D84"/>
    <w:rsid w:val="007B3EB0"/>
    <w:rsid w:val="007C1E6F"/>
    <w:rsid w:val="007C1E90"/>
    <w:rsid w:val="007C428B"/>
    <w:rsid w:val="007D3690"/>
    <w:rsid w:val="007E01A2"/>
    <w:rsid w:val="007E2674"/>
    <w:rsid w:val="007E511D"/>
    <w:rsid w:val="007E59DB"/>
    <w:rsid w:val="007F3C1E"/>
    <w:rsid w:val="007F547B"/>
    <w:rsid w:val="00800BCD"/>
    <w:rsid w:val="00805D85"/>
    <w:rsid w:val="00825CDB"/>
    <w:rsid w:val="00833617"/>
    <w:rsid w:val="00836375"/>
    <w:rsid w:val="00840A5D"/>
    <w:rsid w:val="0084192F"/>
    <w:rsid w:val="00847155"/>
    <w:rsid w:val="008477CF"/>
    <w:rsid w:val="008572E7"/>
    <w:rsid w:val="00872D7D"/>
    <w:rsid w:val="00875CFE"/>
    <w:rsid w:val="0087769F"/>
    <w:rsid w:val="00885878"/>
    <w:rsid w:val="00887460"/>
    <w:rsid w:val="008911AC"/>
    <w:rsid w:val="0089168D"/>
    <w:rsid w:val="0089546C"/>
    <w:rsid w:val="00896999"/>
    <w:rsid w:val="008979AE"/>
    <w:rsid w:val="008A5073"/>
    <w:rsid w:val="008A51E8"/>
    <w:rsid w:val="008A59EA"/>
    <w:rsid w:val="008A7DAC"/>
    <w:rsid w:val="008B79B3"/>
    <w:rsid w:val="008C0C9F"/>
    <w:rsid w:val="008C1331"/>
    <w:rsid w:val="008C27E7"/>
    <w:rsid w:val="008C4E09"/>
    <w:rsid w:val="008D12B6"/>
    <w:rsid w:val="008F119F"/>
    <w:rsid w:val="008F3834"/>
    <w:rsid w:val="00913C4A"/>
    <w:rsid w:val="00921C02"/>
    <w:rsid w:val="00925C0B"/>
    <w:rsid w:val="00927510"/>
    <w:rsid w:val="00934727"/>
    <w:rsid w:val="00935325"/>
    <w:rsid w:val="00961973"/>
    <w:rsid w:val="0096541B"/>
    <w:rsid w:val="009701CE"/>
    <w:rsid w:val="009701D6"/>
    <w:rsid w:val="00970E2B"/>
    <w:rsid w:val="0097721C"/>
    <w:rsid w:val="00977DF8"/>
    <w:rsid w:val="00980FB2"/>
    <w:rsid w:val="009822EC"/>
    <w:rsid w:val="009874C0"/>
    <w:rsid w:val="00990710"/>
    <w:rsid w:val="00990746"/>
    <w:rsid w:val="00991742"/>
    <w:rsid w:val="00996112"/>
    <w:rsid w:val="009A72CD"/>
    <w:rsid w:val="009A74E7"/>
    <w:rsid w:val="009B4F10"/>
    <w:rsid w:val="009B670E"/>
    <w:rsid w:val="009B6FFC"/>
    <w:rsid w:val="009C5093"/>
    <w:rsid w:val="009D78FB"/>
    <w:rsid w:val="009F086A"/>
    <w:rsid w:val="009F0D8D"/>
    <w:rsid w:val="009F1AA8"/>
    <w:rsid w:val="009F2D1E"/>
    <w:rsid w:val="009F6157"/>
    <w:rsid w:val="009F619D"/>
    <w:rsid w:val="00A0432E"/>
    <w:rsid w:val="00A04D25"/>
    <w:rsid w:val="00A058B7"/>
    <w:rsid w:val="00A30FFE"/>
    <w:rsid w:val="00A310C1"/>
    <w:rsid w:val="00A32DBF"/>
    <w:rsid w:val="00A417C6"/>
    <w:rsid w:val="00A4337C"/>
    <w:rsid w:val="00A445CE"/>
    <w:rsid w:val="00A4515C"/>
    <w:rsid w:val="00A514B8"/>
    <w:rsid w:val="00A56FCB"/>
    <w:rsid w:val="00A5733C"/>
    <w:rsid w:val="00A7132C"/>
    <w:rsid w:val="00A714B1"/>
    <w:rsid w:val="00A7393D"/>
    <w:rsid w:val="00A745D9"/>
    <w:rsid w:val="00A80523"/>
    <w:rsid w:val="00A841ED"/>
    <w:rsid w:val="00AA777D"/>
    <w:rsid w:val="00AB69CD"/>
    <w:rsid w:val="00AC16BD"/>
    <w:rsid w:val="00AC6F53"/>
    <w:rsid w:val="00AC744A"/>
    <w:rsid w:val="00AC7790"/>
    <w:rsid w:val="00AE22C6"/>
    <w:rsid w:val="00AF0F46"/>
    <w:rsid w:val="00AF1AA8"/>
    <w:rsid w:val="00AF1E67"/>
    <w:rsid w:val="00AF4AEA"/>
    <w:rsid w:val="00AF7BE8"/>
    <w:rsid w:val="00B00904"/>
    <w:rsid w:val="00B16DCF"/>
    <w:rsid w:val="00B25B2D"/>
    <w:rsid w:val="00B46336"/>
    <w:rsid w:val="00B511BC"/>
    <w:rsid w:val="00B51D44"/>
    <w:rsid w:val="00B527AA"/>
    <w:rsid w:val="00B54B3B"/>
    <w:rsid w:val="00B61F29"/>
    <w:rsid w:val="00B62C1C"/>
    <w:rsid w:val="00B65E62"/>
    <w:rsid w:val="00B66BD7"/>
    <w:rsid w:val="00B67B78"/>
    <w:rsid w:val="00B77904"/>
    <w:rsid w:val="00B81153"/>
    <w:rsid w:val="00B831C5"/>
    <w:rsid w:val="00B85E14"/>
    <w:rsid w:val="00B93243"/>
    <w:rsid w:val="00B951AD"/>
    <w:rsid w:val="00BA2EDA"/>
    <w:rsid w:val="00BB406B"/>
    <w:rsid w:val="00BB69F4"/>
    <w:rsid w:val="00BC727A"/>
    <w:rsid w:val="00BD11DF"/>
    <w:rsid w:val="00BD1F5E"/>
    <w:rsid w:val="00BD6902"/>
    <w:rsid w:val="00BD6AC6"/>
    <w:rsid w:val="00BE0D18"/>
    <w:rsid w:val="00BE17B7"/>
    <w:rsid w:val="00BE3C35"/>
    <w:rsid w:val="00BE6327"/>
    <w:rsid w:val="00BE71F6"/>
    <w:rsid w:val="00BF1C81"/>
    <w:rsid w:val="00BF622C"/>
    <w:rsid w:val="00C02696"/>
    <w:rsid w:val="00C049DE"/>
    <w:rsid w:val="00C079F4"/>
    <w:rsid w:val="00C133E4"/>
    <w:rsid w:val="00C17081"/>
    <w:rsid w:val="00C230D1"/>
    <w:rsid w:val="00C33602"/>
    <w:rsid w:val="00C40F31"/>
    <w:rsid w:val="00C5049A"/>
    <w:rsid w:val="00C54C6F"/>
    <w:rsid w:val="00C57DE9"/>
    <w:rsid w:val="00C81C76"/>
    <w:rsid w:val="00C82A10"/>
    <w:rsid w:val="00C838B0"/>
    <w:rsid w:val="00C868CC"/>
    <w:rsid w:val="00C90364"/>
    <w:rsid w:val="00C90C59"/>
    <w:rsid w:val="00C90C77"/>
    <w:rsid w:val="00C9138D"/>
    <w:rsid w:val="00C97659"/>
    <w:rsid w:val="00C97954"/>
    <w:rsid w:val="00CA4020"/>
    <w:rsid w:val="00CA51E7"/>
    <w:rsid w:val="00CB238B"/>
    <w:rsid w:val="00CB238E"/>
    <w:rsid w:val="00CB2A09"/>
    <w:rsid w:val="00CB5988"/>
    <w:rsid w:val="00CB69F7"/>
    <w:rsid w:val="00CC03FA"/>
    <w:rsid w:val="00CD5593"/>
    <w:rsid w:val="00CE2CC8"/>
    <w:rsid w:val="00CE30C9"/>
    <w:rsid w:val="00CE66C5"/>
    <w:rsid w:val="00CE6B23"/>
    <w:rsid w:val="00CF1914"/>
    <w:rsid w:val="00CF2564"/>
    <w:rsid w:val="00CF6CD5"/>
    <w:rsid w:val="00D05F55"/>
    <w:rsid w:val="00D076F1"/>
    <w:rsid w:val="00D153A9"/>
    <w:rsid w:val="00D15F4F"/>
    <w:rsid w:val="00D16261"/>
    <w:rsid w:val="00D168FA"/>
    <w:rsid w:val="00D2457B"/>
    <w:rsid w:val="00D27C75"/>
    <w:rsid w:val="00D36D10"/>
    <w:rsid w:val="00D37428"/>
    <w:rsid w:val="00D51496"/>
    <w:rsid w:val="00D54EAA"/>
    <w:rsid w:val="00D66068"/>
    <w:rsid w:val="00D66627"/>
    <w:rsid w:val="00D85F60"/>
    <w:rsid w:val="00D90747"/>
    <w:rsid w:val="00D90927"/>
    <w:rsid w:val="00D91F4F"/>
    <w:rsid w:val="00D92BCA"/>
    <w:rsid w:val="00D92E75"/>
    <w:rsid w:val="00D946C7"/>
    <w:rsid w:val="00D95597"/>
    <w:rsid w:val="00D97A52"/>
    <w:rsid w:val="00DA4BCA"/>
    <w:rsid w:val="00DA59D2"/>
    <w:rsid w:val="00DB408E"/>
    <w:rsid w:val="00DC1ABF"/>
    <w:rsid w:val="00DC42D2"/>
    <w:rsid w:val="00DD1AB3"/>
    <w:rsid w:val="00DD34FE"/>
    <w:rsid w:val="00DE1536"/>
    <w:rsid w:val="00DE2034"/>
    <w:rsid w:val="00DF3E25"/>
    <w:rsid w:val="00DF5B0C"/>
    <w:rsid w:val="00E05196"/>
    <w:rsid w:val="00E21DAE"/>
    <w:rsid w:val="00E318CE"/>
    <w:rsid w:val="00E31930"/>
    <w:rsid w:val="00E37403"/>
    <w:rsid w:val="00E53F12"/>
    <w:rsid w:val="00E55BC4"/>
    <w:rsid w:val="00E60BF5"/>
    <w:rsid w:val="00E613D4"/>
    <w:rsid w:val="00E75795"/>
    <w:rsid w:val="00E84B34"/>
    <w:rsid w:val="00E87701"/>
    <w:rsid w:val="00E95A74"/>
    <w:rsid w:val="00E9603B"/>
    <w:rsid w:val="00E96C23"/>
    <w:rsid w:val="00EA00DE"/>
    <w:rsid w:val="00EB0B06"/>
    <w:rsid w:val="00EC043F"/>
    <w:rsid w:val="00EC3674"/>
    <w:rsid w:val="00EC3EB2"/>
    <w:rsid w:val="00ED2CC6"/>
    <w:rsid w:val="00ED2D43"/>
    <w:rsid w:val="00ED57C7"/>
    <w:rsid w:val="00ED679C"/>
    <w:rsid w:val="00ED68C2"/>
    <w:rsid w:val="00ED71A4"/>
    <w:rsid w:val="00EE04DC"/>
    <w:rsid w:val="00EE0F67"/>
    <w:rsid w:val="00EF3497"/>
    <w:rsid w:val="00EF39C7"/>
    <w:rsid w:val="00EF6174"/>
    <w:rsid w:val="00EF7328"/>
    <w:rsid w:val="00F033B5"/>
    <w:rsid w:val="00F053BD"/>
    <w:rsid w:val="00F077F5"/>
    <w:rsid w:val="00F1625B"/>
    <w:rsid w:val="00F16AFD"/>
    <w:rsid w:val="00F23343"/>
    <w:rsid w:val="00F3397D"/>
    <w:rsid w:val="00F401C6"/>
    <w:rsid w:val="00F40371"/>
    <w:rsid w:val="00F44507"/>
    <w:rsid w:val="00F54356"/>
    <w:rsid w:val="00F602F1"/>
    <w:rsid w:val="00F62020"/>
    <w:rsid w:val="00F72960"/>
    <w:rsid w:val="00F75E84"/>
    <w:rsid w:val="00F80CB1"/>
    <w:rsid w:val="00F82548"/>
    <w:rsid w:val="00F85618"/>
    <w:rsid w:val="00F90EB7"/>
    <w:rsid w:val="00F92CF6"/>
    <w:rsid w:val="00F92E7E"/>
    <w:rsid w:val="00F936CF"/>
    <w:rsid w:val="00F97A23"/>
    <w:rsid w:val="00FA01D2"/>
    <w:rsid w:val="00FA08B5"/>
    <w:rsid w:val="00FA2753"/>
    <w:rsid w:val="00FA3E0D"/>
    <w:rsid w:val="00FB0AC6"/>
    <w:rsid w:val="00FB3B11"/>
    <w:rsid w:val="00FC0A44"/>
    <w:rsid w:val="00FD03D6"/>
    <w:rsid w:val="00FE4D56"/>
    <w:rsid w:val="00FF08D1"/>
    <w:rsid w:val="00FF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42"/>
    <o:shapelayout v:ext="edit">
      <o:idmap v:ext="edit" data="1"/>
    </o:shapelayout>
  </w:shapeDefaults>
  <w:decimalSymbol w:val="."/>
  <w:listSeparator w:val=","/>
  <w14:docId w14:val="2C4160D5"/>
  <w15:docId w15:val="{5DACB2FA-B1ED-45E0-9ADA-3ECB67B3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63A85"/>
    <w:pPr>
      <w:keepNext/>
      <w:spacing w:after="0" w:line="240" w:lineRule="auto"/>
      <w:jc w:val="center"/>
      <w:outlineLvl w:val="0"/>
    </w:pPr>
    <w:rPr>
      <w:rFonts w:ascii="Times New Roman" w:eastAsia="Times New Roman" w:hAnsi="Times New Roman" w:cs="Times New Roman"/>
      <w:b/>
      <w:bCs/>
      <w:sz w:val="20"/>
      <w:szCs w:val="24"/>
    </w:rPr>
  </w:style>
  <w:style w:type="paragraph" w:styleId="Heading2">
    <w:name w:val="heading 2"/>
    <w:basedOn w:val="Normal"/>
    <w:next w:val="Normal"/>
    <w:link w:val="Heading2Char"/>
    <w:qFormat/>
    <w:rsid w:val="00663A85"/>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63A85"/>
    <w:pPr>
      <w:keepNext/>
      <w:spacing w:after="0" w:line="240" w:lineRule="auto"/>
      <w:outlineLvl w:val="2"/>
    </w:pPr>
    <w:rPr>
      <w:rFonts w:ascii="Times New Roman" w:eastAsia="Times New Roman" w:hAnsi="Times New Roman" w:cs="Times New Roman"/>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FB3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B11"/>
    <w:rPr>
      <w:rFonts w:ascii="Tahoma" w:hAnsi="Tahoma" w:cs="Tahoma"/>
      <w:sz w:val="16"/>
      <w:szCs w:val="16"/>
    </w:rPr>
  </w:style>
  <w:style w:type="character" w:styleId="Hyperlink">
    <w:name w:val="Hyperlink"/>
    <w:basedOn w:val="DefaultParagraphFont"/>
    <w:unhideWhenUsed/>
    <w:rsid w:val="00FB3B11"/>
    <w:rPr>
      <w:color w:val="0000FF" w:themeColor="hyperlink"/>
      <w:u w:val="single"/>
    </w:rPr>
  </w:style>
  <w:style w:type="paragraph" w:styleId="NoSpacing">
    <w:name w:val="No Spacing"/>
    <w:uiPriority w:val="99"/>
    <w:qFormat/>
    <w:rsid w:val="00C82A10"/>
    <w:pPr>
      <w:spacing w:after="0" w:line="240" w:lineRule="auto"/>
    </w:pPr>
  </w:style>
  <w:style w:type="table" w:styleId="TableGrid">
    <w:name w:val="Table Grid"/>
    <w:basedOn w:val="TableNormal"/>
    <w:rsid w:val="006E1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1AA8"/>
    <w:pPr>
      <w:tabs>
        <w:tab w:val="center" w:pos="4680"/>
        <w:tab w:val="right" w:pos="9360"/>
      </w:tabs>
      <w:spacing w:after="0" w:line="240" w:lineRule="auto"/>
    </w:pPr>
  </w:style>
  <w:style w:type="character" w:customStyle="1" w:styleId="HeaderChar">
    <w:name w:val="Header Char"/>
    <w:basedOn w:val="DefaultParagraphFont"/>
    <w:link w:val="Header"/>
    <w:rsid w:val="009F1AA8"/>
  </w:style>
  <w:style w:type="paragraph" w:styleId="Footer">
    <w:name w:val="footer"/>
    <w:basedOn w:val="Normal"/>
    <w:link w:val="FooterChar"/>
    <w:uiPriority w:val="99"/>
    <w:unhideWhenUsed/>
    <w:rsid w:val="009F1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AA8"/>
  </w:style>
  <w:style w:type="paragraph" w:styleId="BodyText2">
    <w:name w:val="Body Text 2"/>
    <w:basedOn w:val="Normal"/>
    <w:link w:val="BodyText2Char"/>
    <w:unhideWhenUsed/>
    <w:rsid w:val="00ED57C7"/>
    <w:pPr>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rsid w:val="00ED57C7"/>
    <w:rPr>
      <w:rFonts w:ascii="Times New Roman" w:hAnsi="Times New Roman" w:cs="Times New Roman"/>
      <w:sz w:val="24"/>
      <w:szCs w:val="24"/>
    </w:rPr>
  </w:style>
  <w:style w:type="paragraph" w:styleId="BodyText">
    <w:name w:val="Body Text"/>
    <w:aliases w:val="b"/>
    <w:basedOn w:val="Normal"/>
    <w:link w:val="BodyTextChar"/>
    <w:unhideWhenUsed/>
    <w:rsid w:val="00F053BD"/>
    <w:pPr>
      <w:spacing w:after="120"/>
    </w:pPr>
  </w:style>
  <w:style w:type="character" w:customStyle="1" w:styleId="BodyTextChar">
    <w:name w:val="Body Text Char"/>
    <w:aliases w:val="b Char"/>
    <w:basedOn w:val="DefaultParagraphFont"/>
    <w:link w:val="BodyText"/>
    <w:rsid w:val="00F053BD"/>
  </w:style>
  <w:style w:type="paragraph" w:customStyle="1" w:styleId="Default">
    <w:name w:val="Default"/>
    <w:rsid w:val="00A32DBF"/>
    <w:pPr>
      <w:widowControl w:val="0"/>
      <w:autoSpaceDE w:val="0"/>
      <w:autoSpaceDN w:val="0"/>
      <w:adjustRightInd w:val="0"/>
      <w:spacing w:after="0" w:line="240" w:lineRule="auto"/>
    </w:pPr>
    <w:rPr>
      <w:rFonts w:ascii="Georgia" w:eastAsia="Times New Roman" w:hAnsi="Georgia" w:cs="Times New Roman"/>
      <w:color w:val="000000"/>
      <w:sz w:val="24"/>
      <w:szCs w:val="24"/>
    </w:rPr>
  </w:style>
  <w:style w:type="table" w:customStyle="1" w:styleId="TableGrid1">
    <w:name w:val="Table Grid1"/>
    <w:basedOn w:val="TableNormal"/>
    <w:next w:val="TableGrid"/>
    <w:uiPriority w:val="59"/>
    <w:rsid w:val="0026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86838"/>
    <w:pPr>
      <w:spacing w:after="0" w:line="240" w:lineRule="auto"/>
      <w:jc w:val="center"/>
    </w:pPr>
    <w:rPr>
      <w:rFonts w:ascii="Times New Roman" w:hAnsi="Times New Roman" w:cs="Times New Roman"/>
      <w:b/>
      <w:bCs/>
      <w:sz w:val="20"/>
      <w:szCs w:val="20"/>
    </w:rPr>
  </w:style>
  <w:style w:type="character" w:customStyle="1" w:styleId="TitleChar">
    <w:name w:val="Title Char"/>
    <w:basedOn w:val="DefaultParagraphFont"/>
    <w:link w:val="Title"/>
    <w:uiPriority w:val="99"/>
    <w:rsid w:val="00486838"/>
    <w:rPr>
      <w:rFonts w:ascii="Times New Roman" w:hAnsi="Times New Roman" w:cs="Times New Roman"/>
      <w:b/>
      <w:bCs/>
      <w:sz w:val="20"/>
      <w:szCs w:val="20"/>
    </w:rPr>
  </w:style>
  <w:style w:type="paragraph" w:styleId="BodyText3">
    <w:name w:val="Body Text 3"/>
    <w:basedOn w:val="Normal"/>
    <w:link w:val="BodyText3Char"/>
    <w:unhideWhenUsed/>
    <w:rsid w:val="00486838"/>
    <w:pPr>
      <w:spacing w:after="120" w:line="240" w:lineRule="auto"/>
    </w:pPr>
    <w:rPr>
      <w:rFonts w:ascii="Times New Roman" w:hAnsi="Times New Roman" w:cs="Times New Roman"/>
      <w:sz w:val="16"/>
      <w:szCs w:val="16"/>
    </w:rPr>
  </w:style>
  <w:style w:type="character" w:customStyle="1" w:styleId="BodyText3Char">
    <w:name w:val="Body Text 3 Char"/>
    <w:basedOn w:val="DefaultParagraphFont"/>
    <w:link w:val="BodyText3"/>
    <w:uiPriority w:val="99"/>
    <w:semiHidden/>
    <w:rsid w:val="00486838"/>
    <w:rPr>
      <w:rFonts w:ascii="Times New Roman" w:hAnsi="Times New Roman" w:cs="Times New Roman"/>
      <w:sz w:val="16"/>
      <w:szCs w:val="16"/>
    </w:rPr>
  </w:style>
  <w:style w:type="paragraph" w:customStyle="1" w:styleId="s2">
    <w:name w:val="s2"/>
    <w:basedOn w:val="Normal"/>
    <w:rsid w:val="00486838"/>
    <w:pPr>
      <w:spacing w:before="100" w:beforeAutospacing="1" w:after="100" w:afterAutospacing="1" w:line="240" w:lineRule="auto"/>
    </w:pPr>
    <w:rPr>
      <w:rFonts w:ascii="Times New Roman" w:hAnsi="Times New Roman" w:cs="Times New Roman"/>
      <w:sz w:val="24"/>
      <w:szCs w:val="24"/>
    </w:rPr>
  </w:style>
  <w:style w:type="paragraph" w:styleId="BodyTextIndent">
    <w:name w:val="Body Text Indent"/>
    <w:basedOn w:val="Normal"/>
    <w:link w:val="BodyTextIndentChar"/>
    <w:unhideWhenUsed/>
    <w:rsid w:val="005C4EA7"/>
    <w:pPr>
      <w:spacing w:after="120"/>
      <w:ind w:left="360"/>
    </w:pPr>
  </w:style>
  <w:style w:type="character" w:customStyle="1" w:styleId="BodyTextIndentChar">
    <w:name w:val="Body Text Indent Char"/>
    <w:basedOn w:val="DefaultParagraphFont"/>
    <w:link w:val="BodyTextIndent"/>
    <w:uiPriority w:val="99"/>
    <w:semiHidden/>
    <w:rsid w:val="005C4EA7"/>
  </w:style>
  <w:style w:type="paragraph" w:styleId="ListParagraph">
    <w:name w:val="List Paragraph"/>
    <w:basedOn w:val="Normal"/>
    <w:uiPriority w:val="34"/>
    <w:qFormat/>
    <w:rsid w:val="00C81C76"/>
    <w:pPr>
      <w:spacing w:after="0" w:line="240" w:lineRule="auto"/>
      <w:ind w:left="720"/>
    </w:pPr>
    <w:rPr>
      <w:rFonts w:ascii="Calibri" w:hAnsi="Calibri" w:cs="Times New Roman"/>
    </w:rPr>
  </w:style>
  <w:style w:type="paragraph" w:styleId="BodyTextIndent2">
    <w:name w:val="Body Text Indent 2"/>
    <w:basedOn w:val="Normal"/>
    <w:link w:val="BodyTextIndent2Char"/>
    <w:unhideWhenUsed/>
    <w:rsid w:val="00840A5D"/>
    <w:pPr>
      <w:spacing w:after="120" w:line="480" w:lineRule="auto"/>
      <w:ind w:left="360"/>
    </w:pPr>
  </w:style>
  <w:style w:type="character" w:customStyle="1" w:styleId="BodyTextIndent2Char">
    <w:name w:val="Body Text Indent 2 Char"/>
    <w:basedOn w:val="DefaultParagraphFont"/>
    <w:link w:val="BodyTextIndent2"/>
    <w:uiPriority w:val="99"/>
    <w:semiHidden/>
    <w:rsid w:val="00840A5D"/>
  </w:style>
  <w:style w:type="paragraph" w:customStyle="1" w:styleId="xmsonormal">
    <w:name w:val="xmsonormal"/>
    <w:basedOn w:val="Normal"/>
    <w:rsid w:val="009B670E"/>
    <w:pPr>
      <w:spacing w:after="0" w:line="240" w:lineRule="auto"/>
    </w:pPr>
    <w:rPr>
      <w:rFonts w:ascii="Calibri" w:hAnsi="Calibri" w:cs="Calibri"/>
    </w:rPr>
  </w:style>
  <w:style w:type="paragraph" w:customStyle="1" w:styleId="xmsonormal0">
    <w:name w:val="x_msonormal"/>
    <w:basedOn w:val="Normal"/>
    <w:rsid w:val="00B16DCF"/>
    <w:pPr>
      <w:spacing w:after="0" w:line="240" w:lineRule="auto"/>
    </w:pPr>
    <w:rPr>
      <w:rFonts w:ascii="Calibri" w:hAnsi="Calibri" w:cs="Calibri"/>
    </w:rPr>
  </w:style>
  <w:style w:type="character" w:customStyle="1" w:styleId="Heading1Char">
    <w:name w:val="Heading 1 Char"/>
    <w:basedOn w:val="DefaultParagraphFont"/>
    <w:link w:val="Heading1"/>
    <w:rsid w:val="00663A85"/>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rsid w:val="00663A85"/>
    <w:rPr>
      <w:rFonts w:ascii="Arial" w:eastAsia="Times New Roman" w:hAnsi="Arial" w:cs="Arial"/>
      <w:b/>
      <w:bCs/>
      <w:i/>
      <w:iCs/>
      <w:sz w:val="28"/>
      <w:szCs w:val="28"/>
    </w:rPr>
  </w:style>
  <w:style w:type="character" w:customStyle="1" w:styleId="Heading3Char">
    <w:name w:val="Heading 3 Char"/>
    <w:basedOn w:val="DefaultParagraphFont"/>
    <w:link w:val="Heading3"/>
    <w:rsid w:val="00663A85"/>
    <w:rPr>
      <w:rFonts w:ascii="Times New Roman" w:eastAsia="Times New Roman" w:hAnsi="Times New Roman" w:cs="Times New Roman"/>
      <w:sz w:val="20"/>
      <w:szCs w:val="24"/>
      <w:u w:val="single"/>
    </w:rPr>
  </w:style>
  <w:style w:type="paragraph" w:styleId="Caption">
    <w:name w:val="caption"/>
    <w:basedOn w:val="Normal"/>
    <w:next w:val="Normal"/>
    <w:qFormat/>
    <w:rsid w:val="00663A85"/>
    <w:pPr>
      <w:spacing w:after="0" w:line="240" w:lineRule="auto"/>
      <w:jc w:val="center"/>
    </w:pPr>
    <w:rPr>
      <w:rFonts w:ascii="Times New Roman" w:eastAsia="Times New Roman" w:hAnsi="Times New Roman" w:cs="Times New Roman"/>
      <w:b/>
      <w:bCs/>
      <w:sz w:val="20"/>
      <w:szCs w:val="24"/>
    </w:rPr>
  </w:style>
  <w:style w:type="paragraph" w:styleId="CommentText">
    <w:name w:val="annotation text"/>
    <w:basedOn w:val="Normal"/>
    <w:link w:val="CommentTextChar"/>
    <w:semiHidden/>
    <w:rsid w:val="00663A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63A85"/>
    <w:rPr>
      <w:rFonts w:ascii="Times New Roman" w:eastAsia="Times New Roman" w:hAnsi="Times New Roman" w:cs="Times New Roman"/>
      <w:sz w:val="20"/>
      <w:szCs w:val="20"/>
    </w:rPr>
  </w:style>
  <w:style w:type="paragraph" w:customStyle="1" w:styleId="Pa12">
    <w:name w:val="Pa12"/>
    <w:basedOn w:val="Normal"/>
    <w:next w:val="Normal"/>
    <w:rsid w:val="00663A85"/>
    <w:pPr>
      <w:autoSpaceDE w:val="0"/>
      <w:autoSpaceDN w:val="0"/>
      <w:adjustRightInd w:val="0"/>
      <w:spacing w:after="60" w:line="220" w:lineRule="atLeast"/>
    </w:pPr>
    <w:rPr>
      <w:rFonts w:ascii="Times" w:eastAsia="Times New Roman" w:hAnsi="Times" w:cs="Times New Roman"/>
      <w:sz w:val="24"/>
      <w:szCs w:val="24"/>
    </w:rPr>
  </w:style>
  <w:style w:type="character" w:customStyle="1" w:styleId="emailstyle19">
    <w:name w:val="emailstyle19"/>
    <w:semiHidden/>
    <w:rsid w:val="00663A85"/>
    <w:rPr>
      <w:rFonts w:ascii="Arial" w:hAnsi="Arial" w:cs="Arial" w:hint="default"/>
      <w:color w:val="000080"/>
      <w:sz w:val="20"/>
      <w:szCs w:val="20"/>
    </w:rPr>
  </w:style>
  <w:style w:type="character" w:styleId="Emphasis">
    <w:name w:val="Emphasis"/>
    <w:qFormat/>
    <w:rsid w:val="00663A85"/>
    <w:rPr>
      <w:i/>
      <w:iCs/>
    </w:rPr>
  </w:style>
  <w:style w:type="paragraph" w:customStyle="1" w:styleId="NeedhamZoningPrimary">
    <w:name w:val="Needham Zoning Primary"/>
    <w:basedOn w:val="Normal"/>
    <w:rsid w:val="00663A85"/>
    <w:pPr>
      <w:numPr>
        <w:numId w:val="31"/>
      </w:numPr>
      <w:spacing w:after="0" w:line="240" w:lineRule="auto"/>
    </w:pPr>
    <w:rPr>
      <w:rFonts w:ascii="Times New Roman" w:eastAsia="Times New Roman" w:hAnsi="Times New Roman" w:cs="Times New Roman"/>
      <w:b/>
      <w:sz w:val="24"/>
      <w:szCs w:val="24"/>
    </w:rPr>
  </w:style>
  <w:style w:type="paragraph" w:customStyle="1" w:styleId="NeedhamZoningSubsections">
    <w:name w:val="Needham Zoning Subsections"/>
    <w:basedOn w:val="Normal"/>
    <w:rsid w:val="00663A85"/>
    <w:pPr>
      <w:numPr>
        <w:numId w:val="32"/>
      </w:numPr>
      <w:spacing w:after="240"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63A8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63A85"/>
    <w:rPr>
      <w:rFonts w:ascii="Courier New" w:eastAsia="Times New Roman" w:hAnsi="Courier New" w:cs="Courier New"/>
      <w:sz w:val="20"/>
      <w:szCs w:val="20"/>
    </w:rPr>
  </w:style>
  <w:style w:type="paragraph" w:styleId="HTMLPreformatted">
    <w:name w:val="HTML Preformatted"/>
    <w:basedOn w:val="Normal"/>
    <w:link w:val="HTMLPreformattedChar"/>
    <w:rsid w:val="00663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63A85"/>
    <w:rPr>
      <w:rFonts w:ascii="Courier New" w:eastAsia="Courier New" w:hAnsi="Courier New" w:cs="Courier New"/>
      <w:sz w:val="20"/>
      <w:szCs w:val="20"/>
    </w:rPr>
  </w:style>
  <w:style w:type="character" w:styleId="HTMLTypewriter">
    <w:name w:val="HTML Typewriter"/>
    <w:rsid w:val="00663A85"/>
    <w:rPr>
      <w:rFonts w:ascii="Courier New" w:eastAsia="Courier New" w:hAnsi="Courier New" w:cs="Courier New"/>
      <w:sz w:val="20"/>
      <w:szCs w:val="20"/>
    </w:rPr>
  </w:style>
  <w:style w:type="character" w:styleId="PageNumber">
    <w:name w:val="page number"/>
    <w:basedOn w:val="DefaultParagraphFont"/>
    <w:rsid w:val="00663A85"/>
  </w:style>
  <w:style w:type="character" w:styleId="Strong">
    <w:name w:val="Strong"/>
    <w:qFormat/>
    <w:rsid w:val="00663A85"/>
    <w:rPr>
      <w:b/>
      <w:bCs/>
    </w:rPr>
  </w:style>
  <w:style w:type="paragraph" w:customStyle="1" w:styleId="balloontext0">
    <w:name w:val="balloontext"/>
    <w:basedOn w:val="Normal"/>
    <w:rsid w:val="00663A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carey">
    <w:name w:val="pcarey"/>
    <w:semiHidden/>
    <w:rsid w:val="00663A85"/>
    <w:rPr>
      <w:rFonts w:ascii="Arial" w:hAnsi="Arial" w:cs="Arial"/>
      <w:color w:val="auto"/>
      <w:sz w:val="20"/>
      <w:szCs w:val="20"/>
    </w:rPr>
  </w:style>
  <w:style w:type="paragraph" w:styleId="BodyTextIndent3">
    <w:name w:val="Body Text Indent 3"/>
    <w:basedOn w:val="Normal"/>
    <w:link w:val="BodyTextIndent3Char"/>
    <w:rsid w:val="00663A8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A85"/>
    <w:rPr>
      <w:rFonts w:ascii="Times New Roman" w:eastAsia="Times New Roman" w:hAnsi="Times New Roman" w:cs="Times New Roman"/>
      <w:sz w:val="16"/>
      <w:szCs w:val="16"/>
    </w:rPr>
  </w:style>
  <w:style w:type="paragraph" w:styleId="BlockText">
    <w:name w:val="Block Text"/>
    <w:basedOn w:val="Normal"/>
    <w:rsid w:val="00663A85"/>
    <w:pPr>
      <w:widowControl w:val="0"/>
      <w:autoSpaceDE w:val="0"/>
      <w:autoSpaceDN w:val="0"/>
      <w:adjustRightInd w:val="0"/>
      <w:spacing w:after="0" w:line="240" w:lineRule="auto"/>
      <w:ind w:left="720" w:right="540"/>
      <w:jc w:val="both"/>
    </w:pPr>
    <w:rPr>
      <w:rFonts w:ascii="Times New Roman" w:eastAsia="Times New Roman" w:hAnsi="Times New Roman" w:cs="Times New Roman"/>
      <w:i/>
      <w:iCs/>
    </w:rPr>
  </w:style>
  <w:style w:type="paragraph" w:styleId="Subtitle">
    <w:name w:val="Subtitle"/>
    <w:basedOn w:val="Normal"/>
    <w:link w:val="SubtitleChar"/>
    <w:uiPriority w:val="11"/>
    <w:qFormat/>
    <w:rsid w:val="00614AF7"/>
    <w:pPr>
      <w:spacing w:after="0" w:line="240" w:lineRule="auto"/>
      <w:jc w:val="center"/>
    </w:pPr>
    <w:rPr>
      <w:rFonts w:ascii="Times New Roman" w:eastAsia="Times New Roman" w:hAnsi="Times New Roman" w:cs="Times New Roman"/>
      <w:b/>
      <w:bCs/>
      <w:sz w:val="20"/>
      <w:szCs w:val="20"/>
    </w:rPr>
  </w:style>
  <w:style w:type="character" w:customStyle="1" w:styleId="SubtitleChar">
    <w:name w:val="Subtitle Char"/>
    <w:basedOn w:val="DefaultParagraphFont"/>
    <w:link w:val="Subtitle"/>
    <w:uiPriority w:val="11"/>
    <w:rsid w:val="00614AF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5274">
      <w:bodyDiv w:val="1"/>
      <w:marLeft w:val="0"/>
      <w:marRight w:val="0"/>
      <w:marTop w:val="0"/>
      <w:marBottom w:val="0"/>
      <w:divBdr>
        <w:top w:val="none" w:sz="0" w:space="0" w:color="auto"/>
        <w:left w:val="none" w:sz="0" w:space="0" w:color="auto"/>
        <w:bottom w:val="none" w:sz="0" w:space="0" w:color="auto"/>
        <w:right w:val="none" w:sz="0" w:space="0" w:color="auto"/>
      </w:divBdr>
    </w:div>
    <w:div w:id="72053535">
      <w:bodyDiv w:val="1"/>
      <w:marLeft w:val="0"/>
      <w:marRight w:val="0"/>
      <w:marTop w:val="0"/>
      <w:marBottom w:val="0"/>
      <w:divBdr>
        <w:top w:val="none" w:sz="0" w:space="0" w:color="auto"/>
        <w:left w:val="none" w:sz="0" w:space="0" w:color="auto"/>
        <w:bottom w:val="none" w:sz="0" w:space="0" w:color="auto"/>
        <w:right w:val="none" w:sz="0" w:space="0" w:color="auto"/>
      </w:divBdr>
    </w:div>
    <w:div w:id="263805454">
      <w:bodyDiv w:val="1"/>
      <w:marLeft w:val="0"/>
      <w:marRight w:val="0"/>
      <w:marTop w:val="0"/>
      <w:marBottom w:val="0"/>
      <w:divBdr>
        <w:top w:val="none" w:sz="0" w:space="0" w:color="auto"/>
        <w:left w:val="none" w:sz="0" w:space="0" w:color="auto"/>
        <w:bottom w:val="none" w:sz="0" w:space="0" w:color="auto"/>
        <w:right w:val="none" w:sz="0" w:space="0" w:color="auto"/>
      </w:divBdr>
    </w:div>
    <w:div w:id="340012529">
      <w:bodyDiv w:val="1"/>
      <w:marLeft w:val="0"/>
      <w:marRight w:val="0"/>
      <w:marTop w:val="0"/>
      <w:marBottom w:val="0"/>
      <w:divBdr>
        <w:top w:val="none" w:sz="0" w:space="0" w:color="auto"/>
        <w:left w:val="none" w:sz="0" w:space="0" w:color="auto"/>
        <w:bottom w:val="none" w:sz="0" w:space="0" w:color="auto"/>
        <w:right w:val="none" w:sz="0" w:space="0" w:color="auto"/>
      </w:divBdr>
    </w:div>
    <w:div w:id="373385209">
      <w:bodyDiv w:val="1"/>
      <w:marLeft w:val="0"/>
      <w:marRight w:val="0"/>
      <w:marTop w:val="0"/>
      <w:marBottom w:val="0"/>
      <w:divBdr>
        <w:top w:val="none" w:sz="0" w:space="0" w:color="auto"/>
        <w:left w:val="none" w:sz="0" w:space="0" w:color="auto"/>
        <w:bottom w:val="none" w:sz="0" w:space="0" w:color="auto"/>
        <w:right w:val="none" w:sz="0" w:space="0" w:color="auto"/>
      </w:divBdr>
    </w:div>
    <w:div w:id="573470727">
      <w:bodyDiv w:val="1"/>
      <w:marLeft w:val="0"/>
      <w:marRight w:val="0"/>
      <w:marTop w:val="0"/>
      <w:marBottom w:val="0"/>
      <w:divBdr>
        <w:top w:val="none" w:sz="0" w:space="0" w:color="auto"/>
        <w:left w:val="none" w:sz="0" w:space="0" w:color="auto"/>
        <w:bottom w:val="none" w:sz="0" w:space="0" w:color="auto"/>
        <w:right w:val="none" w:sz="0" w:space="0" w:color="auto"/>
      </w:divBdr>
    </w:div>
    <w:div w:id="575088861">
      <w:bodyDiv w:val="1"/>
      <w:marLeft w:val="0"/>
      <w:marRight w:val="0"/>
      <w:marTop w:val="0"/>
      <w:marBottom w:val="0"/>
      <w:divBdr>
        <w:top w:val="none" w:sz="0" w:space="0" w:color="auto"/>
        <w:left w:val="none" w:sz="0" w:space="0" w:color="auto"/>
        <w:bottom w:val="none" w:sz="0" w:space="0" w:color="auto"/>
        <w:right w:val="none" w:sz="0" w:space="0" w:color="auto"/>
      </w:divBdr>
    </w:div>
    <w:div w:id="644161160">
      <w:bodyDiv w:val="1"/>
      <w:marLeft w:val="0"/>
      <w:marRight w:val="0"/>
      <w:marTop w:val="0"/>
      <w:marBottom w:val="0"/>
      <w:divBdr>
        <w:top w:val="none" w:sz="0" w:space="0" w:color="auto"/>
        <w:left w:val="none" w:sz="0" w:space="0" w:color="auto"/>
        <w:bottom w:val="none" w:sz="0" w:space="0" w:color="auto"/>
        <w:right w:val="none" w:sz="0" w:space="0" w:color="auto"/>
      </w:divBdr>
    </w:div>
    <w:div w:id="655837974">
      <w:bodyDiv w:val="1"/>
      <w:marLeft w:val="0"/>
      <w:marRight w:val="0"/>
      <w:marTop w:val="0"/>
      <w:marBottom w:val="0"/>
      <w:divBdr>
        <w:top w:val="none" w:sz="0" w:space="0" w:color="auto"/>
        <w:left w:val="none" w:sz="0" w:space="0" w:color="auto"/>
        <w:bottom w:val="none" w:sz="0" w:space="0" w:color="auto"/>
        <w:right w:val="none" w:sz="0" w:space="0" w:color="auto"/>
      </w:divBdr>
    </w:div>
    <w:div w:id="709955195">
      <w:bodyDiv w:val="1"/>
      <w:marLeft w:val="0"/>
      <w:marRight w:val="0"/>
      <w:marTop w:val="0"/>
      <w:marBottom w:val="0"/>
      <w:divBdr>
        <w:top w:val="none" w:sz="0" w:space="0" w:color="auto"/>
        <w:left w:val="none" w:sz="0" w:space="0" w:color="auto"/>
        <w:bottom w:val="none" w:sz="0" w:space="0" w:color="auto"/>
        <w:right w:val="none" w:sz="0" w:space="0" w:color="auto"/>
      </w:divBdr>
    </w:div>
    <w:div w:id="741030353">
      <w:bodyDiv w:val="1"/>
      <w:marLeft w:val="0"/>
      <w:marRight w:val="0"/>
      <w:marTop w:val="0"/>
      <w:marBottom w:val="0"/>
      <w:divBdr>
        <w:top w:val="none" w:sz="0" w:space="0" w:color="auto"/>
        <w:left w:val="none" w:sz="0" w:space="0" w:color="auto"/>
        <w:bottom w:val="none" w:sz="0" w:space="0" w:color="auto"/>
        <w:right w:val="none" w:sz="0" w:space="0" w:color="auto"/>
      </w:divBdr>
    </w:div>
    <w:div w:id="846097598">
      <w:bodyDiv w:val="1"/>
      <w:marLeft w:val="0"/>
      <w:marRight w:val="0"/>
      <w:marTop w:val="0"/>
      <w:marBottom w:val="0"/>
      <w:divBdr>
        <w:top w:val="none" w:sz="0" w:space="0" w:color="auto"/>
        <w:left w:val="none" w:sz="0" w:space="0" w:color="auto"/>
        <w:bottom w:val="none" w:sz="0" w:space="0" w:color="auto"/>
        <w:right w:val="none" w:sz="0" w:space="0" w:color="auto"/>
      </w:divBdr>
    </w:div>
    <w:div w:id="1011297934">
      <w:bodyDiv w:val="1"/>
      <w:marLeft w:val="0"/>
      <w:marRight w:val="0"/>
      <w:marTop w:val="0"/>
      <w:marBottom w:val="0"/>
      <w:divBdr>
        <w:top w:val="none" w:sz="0" w:space="0" w:color="auto"/>
        <w:left w:val="none" w:sz="0" w:space="0" w:color="auto"/>
        <w:bottom w:val="none" w:sz="0" w:space="0" w:color="auto"/>
        <w:right w:val="none" w:sz="0" w:space="0" w:color="auto"/>
      </w:divBdr>
    </w:div>
    <w:div w:id="1026559880">
      <w:bodyDiv w:val="1"/>
      <w:marLeft w:val="0"/>
      <w:marRight w:val="0"/>
      <w:marTop w:val="0"/>
      <w:marBottom w:val="0"/>
      <w:divBdr>
        <w:top w:val="none" w:sz="0" w:space="0" w:color="auto"/>
        <w:left w:val="none" w:sz="0" w:space="0" w:color="auto"/>
        <w:bottom w:val="none" w:sz="0" w:space="0" w:color="auto"/>
        <w:right w:val="none" w:sz="0" w:space="0" w:color="auto"/>
      </w:divBdr>
    </w:div>
    <w:div w:id="1058237770">
      <w:bodyDiv w:val="1"/>
      <w:marLeft w:val="0"/>
      <w:marRight w:val="0"/>
      <w:marTop w:val="0"/>
      <w:marBottom w:val="0"/>
      <w:divBdr>
        <w:top w:val="none" w:sz="0" w:space="0" w:color="auto"/>
        <w:left w:val="none" w:sz="0" w:space="0" w:color="auto"/>
        <w:bottom w:val="none" w:sz="0" w:space="0" w:color="auto"/>
        <w:right w:val="none" w:sz="0" w:space="0" w:color="auto"/>
      </w:divBdr>
    </w:div>
    <w:div w:id="1196039683">
      <w:bodyDiv w:val="1"/>
      <w:marLeft w:val="0"/>
      <w:marRight w:val="0"/>
      <w:marTop w:val="0"/>
      <w:marBottom w:val="0"/>
      <w:divBdr>
        <w:top w:val="none" w:sz="0" w:space="0" w:color="auto"/>
        <w:left w:val="none" w:sz="0" w:space="0" w:color="auto"/>
        <w:bottom w:val="none" w:sz="0" w:space="0" w:color="auto"/>
        <w:right w:val="none" w:sz="0" w:space="0" w:color="auto"/>
      </w:divBdr>
    </w:div>
    <w:div w:id="1242909876">
      <w:bodyDiv w:val="1"/>
      <w:marLeft w:val="0"/>
      <w:marRight w:val="0"/>
      <w:marTop w:val="0"/>
      <w:marBottom w:val="0"/>
      <w:divBdr>
        <w:top w:val="none" w:sz="0" w:space="0" w:color="auto"/>
        <w:left w:val="none" w:sz="0" w:space="0" w:color="auto"/>
        <w:bottom w:val="none" w:sz="0" w:space="0" w:color="auto"/>
        <w:right w:val="none" w:sz="0" w:space="0" w:color="auto"/>
      </w:divBdr>
    </w:div>
    <w:div w:id="1249732952">
      <w:bodyDiv w:val="1"/>
      <w:marLeft w:val="0"/>
      <w:marRight w:val="0"/>
      <w:marTop w:val="0"/>
      <w:marBottom w:val="0"/>
      <w:divBdr>
        <w:top w:val="none" w:sz="0" w:space="0" w:color="auto"/>
        <w:left w:val="none" w:sz="0" w:space="0" w:color="auto"/>
        <w:bottom w:val="none" w:sz="0" w:space="0" w:color="auto"/>
        <w:right w:val="none" w:sz="0" w:space="0" w:color="auto"/>
      </w:divBdr>
    </w:div>
    <w:div w:id="1279681487">
      <w:bodyDiv w:val="1"/>
      <w:marLeft w:val="0"/>
      <w:marRight w:val="0"/>
      <w:marTop w:val="0"/>
      <w:marBottom w:val="0"/>
      <w:divBdr>
        <w:top w:val="none" w:sz="0" w:space="0" w:color="auto"/>
        <w:left w:val="none" w:sz="0" w:space="0" w:color="auto"/>
        <w:bottom w:val="none" w:sz="0" w:space="0" w:color="auto"/>
        <w:right w:val="none" w:sz="0" w:space="0" w:color="auto"/>
      </w:divBdr>
    </w:div>
    <w:div w:id="1353797035">
      <w:bodyDiv w:val="1"/>
      <w:marLeft w:val="0"/>
      <w:marRight w:val="0"/>
      <w:marTop w:val="0"/>
      <w:marBottom w:val="0"/>
      <w:divBdr>
        <w:top w:val="none" w:sz="0" w:space="0" w:color="auto"/>
        <w:left w:val="none" w:sz="0" w:space="0" w:color="auto"/>
        <w:bottom w:val="none" w:sz="0" w:space="0" w:color="auto"/>
        <w:right w:val="none" w:sz="0" w:space="0" w:color="auto"/>
      </w:divBdr>
    </w:div>
    <w:div w:id="1401560021">
      <w:bodyDiv w:val="1"/>
      <w:marLeft w:val="0"/>
      <w:marRight w:val="0"/>
      <w:marTop w:val="0"/>
      <w:marBottom w:val="0"/>
      <w:divBdr>
        <w:top w:val="none" w:sz="0" w:space="0" w:color="auto"/>
        <w:left w:val="none" w:sz="0" w:space="0" w:color="auto"/>
        <w:bottom w:val="none" w:sz="0" w:space="0" w:color="auto"/>
        <w:right w:val="none" w:sz="0" w:space="0" w:color="auto"/>
      </w:divBdr>
    </w:div>
    <w:div w:id="1571422684">
      <w:bodyDiv w:val="1"/>
      <w:marLeft w:val="0"/>
      <w:marRight w:val="0"/>
      <w:marTop w:val="0"/>
      <w:marBottom w:val="0"/>
      <w:divBdr>
        <w:top w:val="none" w:sz="0" w:space="0" w:color="auto"/>
        <w:left w:val="none" w:sz="0" w:space="0" w:color="auto"/>
        <w:bottom w:val="none" w:sz="0" w:space="0" w:color="auto"/>
        <w:right w:val="none" w:sz="0" w:space="0" w:color="auto"/>
      </w:divBdr>
    </w:div>
    <w:div w:id="1598365876">
      <w:bodyDiv w:val="1"/>
      <w:marLeft w:val="0"/>
      <w:marRight w:val="0"/>
      <w:marTop w:val="0"/>
      <w:marBottom w:val="0"/>
      <w:divBdr>
        <w:top w:val="none" w:sz="0" w:space="0" w:color="auto"/>
        <w:left w:val="none" w:sz="0" w:space="0" w:color="auto"/>
        <w:bottom w:val="none" w:sz="0" w:space="0" w:color="auto"/>
        <w:right w:val="none" w:sz="0" w:space="0" w:color="auto"/>
      </w:divBdr>
    </w:div>
    <w:div w:id="1657565667">
      <w:bodyDiv w:val="1"/>
      <w:marLeft w:val="0"/>
      <w:marRight w:val="0"/>
      <w:marTop w:val="0"/>
      <w:marBottom w:val="0"/>
      <w:divBdr>
        <w:top w:val="none" w:sz="0" w:space="0" w:color="auto"/>
        <w:left w:val="none" w:sz="0" w:space="0" w:color="auto"/>
        <w:bottom w:val="none" w:sz="0" w:space="0" w:color="auto"/>
        <w:right w:val="none" w:sz="0" w:space="0" w:color="auto"/>
      </w:divBdr>
    </w:div>
    <w:div w:id="1720015251">
      <w:bodyDiv w:val="1"/>
      <w:marLeft w:val="0"/>
      <w:marRight w:val="0"/>
      <w:marTop w:val="0"/>
      <w:marBottom w:val="0"/>
      <w:divBdr>
        <w:top w:val="none" w:sz="0" w:space="0" w:color="auto"/>
        <w:left w:val="none" w:sz="0" w:space="0" w:color="auto"/>
        <w:bottom w:val="none" w:sz="0" w:space="0" w:color="auto"/>
        <w:right w:val="none" w:sz="0" w:space="0" w:color="auto"/>
      </w:divBdr>
    </w:div>
    <w:div w:id="1720864439">
      <w:bodyDiv w:val="1"/>
      <w:marLeft w:val="0"/>
      <w:marRight w:val="0"/>
      <w:marTop w:val="0"/>
      <w:marBottom w:val="0"/>
      <w:divBdr>
        <w:top w:val="none" w:sz="0" w:space="0" w:color="auto"/>
        <w:left w:val="none" w:sz="0" w:space="0" w:color="auto"/>
        <w:bottom w:val="none" w:sz="0" w:space="0" w:color="auto"/>
        <w:right w:val="none" w:sz="0" w:space="0" w:color="auto"/>
      </w:divBdr>
    </w:div>
    <w:div w:id="1763723178">
      <w:bodyDiv w:val="1"/>
      <w:marLeft w:val="0"/>
      <w:marRight w:val="0"/>
      <w:marTop w:val="0"/>
      <w:marBottom w:val="0"/>
      <w:divBdr>
        <w:top w:val="none" w:sz="0" w:space="0" w:color="auto"/>
        <w:left w:val="none" w:sz="0" w:space="0" w:color="auto"/>
        <w:bottom w:val="none" w:sz="0" w:space="0" w:color="auto"/>
        <w:right w:val="none" w:sz="0" w:space="0" w:color="auto"/>
      </w:divBdr>
    </w:div>
    <w:div w:id="1803884139">
      <w:bodyDiv w:val="1"/>
      <w:marLeft w:val="0"/>
      <w:marRight w:val="0"/>
      <w:marTop w:val="0"/>
      <w:marBottom w:val="0"/>
      <w:divBdr>
        <w:top w:val="none" w:sz="0" w:space="0" w:color="auto"/>
        <w:left w:val="none" w:sz="0" w:space="0" w:color="auto"/>
        <w:bottom w:val="none" w:sz="0" w:space="0" w:color="auto"/>
        <w:right w:val="none" w:sz="0" w:space="0" w:color="auto"/>
      </w:divBdr>
    </w:div>
    <w:div w:id="1809206237">
      <w:bodyDiv w:val="1"/>
      <w:marLeft w:val="0"/>
      <w:marRight w:val="0"/>
      <w:marTop w:val="0"/>
      <w:marBottom w:val="0"/>
      <w:divBdr>
        <w:top w:val="none" w:sz="0" w:space="0" w:color="auto"/>
        <w:left w:val="none" w:sz="0" w:space="0" w:color="auto"/>
        <w:bottom w:val="none" w:sz="0" w:space="0" w:color="auto"/>
        <w:right w:val="none" w:sz="0" w:space="0" w:color="auto"/>
      </w:divBdr>
    </w:div>
    <w:div w:id="1884710409">
      <w:bodyDiv w:val="1"/>
      <w:marLeft w:val="0"/>
      <w:marRight w:val="0"/>
      <w:marTop w:val="0"/>
      <w:marBottom w:val="0"/>
      <w:divBdr>
        <w:top w:val="none" w:sz="0" w:space="0" w:color="auto"/>
        <w:left w:val="none" w:sz="0" w:space="0" w:color="auto"/>
        <w:bottom w:val="none" w:sz="0" w:space="0" w:color="auto"/>
        <w:right w:val="none" w:sz="0" w:space="0" w:color="auto"/>
      </w:divBdr>
    </w:div>
    <w:div w:id="1898474597">
      <w:bodyDiv w:val="1"/>
      <w:marLeft w:val="0"/>
      <w:marRight w:val="0"/>
      <w:marTop w:val="0"/>
      <w:marBottom w:val="0"/>
      <w:divBdr>
        <w:top w:val="none" w:sz="0" w:space="0" w:color="auto"/>
        <w:left w:val="none" w:sz="0" w:space="0" w:color="auto"/>
        <w:bottom w:val="none" w:sz="0" w:space="0" w:color="auto"/>
        <w:right w:val="none" w:sz="0" w:space="0" w:color="auto"/>
      </w:divBdr>
    </w:div>
    <w:div w:id="1900939867">
      <w:bodyDiv w:val="1"/>
      <w:marLeft w:val="0"/>
      <w:marRight w:val="0"/>
      <w:marTop w:val="0"/>
      <w:marBottom w:val="0"/>
      <w:divBdr>
        <w:top w:val="none" w:sz="0" w:space="0" w:color="auto"/>
        <w:left w:val="none" w:sz="0" w:space="0" w:color="auto"/>
        <w:bottom w:val="none" w:sz="0" w:space="0" w:color="auto"/>
        <w:right w:val="none" w:sz="0" w:space="0" w:color="auto"/>
      </w:divBdr>
    </w:div>
    <w:div w:id="1945770757">
      <w:bodyDiv w:val="1"/>
      <w:marLeft w:val="0"/>
      <w:marRight w:val="0"/>
      <w:marTop w:val="0"/>
      <w:marBottom w:val="0"/>
      <w:divBdr>
        <w:top w:val="none" w:sz="0" w:space="0" w:color="auto"/>
        <w:left w:val="none" w:sz="0" w:space="0" w:color="auto"/>
        <w:bottom w:val="none" w:sz="0" w:space="0" w:color="auto"/>
        <w:right w:val="none" w:sz="0" w:space="0" w:color="auto"/>
      </w:divBdr>
    </w:div>
    <w:div w:id="1956132772">
      <w:bodyDiv w:val="1"/>
      <w:marLeft w:val="0"/>
      <w:marRight w:val="0"/>
      <w:marTop w:val="0"/>
      <w:marBottom w:val="0"/>
      <w:divBdr>
        <w:top w:val="none" w:sz="0" w:space="0" w:color="auto"/>
        <w:left w:val="none" w:sz="0" w:space="0" w:color="auto"/>
        <w:bottom w:val="none" w:sz="0" w:space="0" w:color="auto"/>
        <w:right w:val="none" w:sz="0" w:space="0" w:color="auto"/>
      </w:divBdr>
    </w:div>
    <w:div w:id="1972204463">
      <w:bodyDiv w:val="1"/>
      <w:marLeft w:val="0"/>
      <w:marRight w:val="0"/>
      <w:marTop w:val="0"/>
      <w:marBottom w:val="0"/>
      <w:divBdr>
        <w:top w:val="none" w:sz="0" w:space="0" w:color="auto"/>
        <w:left w:val="none" w:sz="0" w:space="0" w:color="auto"/>
        <w:bottom w:val="none" w:sz="0" w:space="0" w:color="auto"/>
        <w:right w:val="none" w:sz="0" w:space="0" w:color="auto"/>
      </w:divBdr>
    </w:div>
    <w:div w:id="2012171254">
      <w:bodyDiv w:val="1"/>
      <w:marLeft w:val="0"/>
      <w:marRight w:val="0"/>
      <w:marTop w:val="0"/>
      <w:marBottom w:val="0"/>
      <w:divBdr>
        <w:top w:val="none" w:sz="0" w:space="0" w:color="auto"/>
        <w:left w:val="none" w:sz="0" w:space="0" w:color="auto"/>
        <w:bottom w:val="none" w:sz="0" w:space="0" w:color="auto"/>
        <w:right w:val="none" w:sz="0" w:space="0" w:color="auto"/>
      </w:divBdr>
    </w:div>
    <w:div w:id="2054185138">
      <w:bodyDiv w:val="1"/>
      <w:marLeft w:val="0"/>
      <w:marRight w:val="0"/>
      <w:marTop w:val="0"/>
      <w:marBottom w:val="0"/>
      <w:divBdr>
        <w:top w:val="none" w:sz="0" w:space="0" w:color="auto"/>
        <w:left w:val="none" w:sz="0" w:space="0" w:color="auto"/>
        <w:bottom w:val="none" w:sz="0" w:space="0" w:color="auto"/>
        <w:right w:val="none" w:sz="0" w:space="0" w:color="auto"/>
      </w:divBdr>
    </w:div>
    <w:div w:id="207782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eedhamma.gov/townmeet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7A8E3-2C56-4567-83DC-528BE266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Sandy Cincotta</dc:creator>
  <cp:lastModifiedBy>Myles Tucker</cp:lastModifiedBy>
  <cp:revision>4</cp:revision>
  <cp:lastPrinted>2022-04-21T15:35:00Z</cp:lastPrinted>
  <dcterms:created xsi:type="dcterms:W3CDTF">2022-04-21T15:35:00Z</dcterms:created>
  <dcterms:modified xsi:type="dcterms:W3CDTF">2022-04-21T15:38:00Z</dcterms:modified>
</cp:coreProperties>
</file>